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48FC9" w14:textId="77777777" w:rsidR="005B2340" w:rsidRDefault="005B2340">
      <w:pPr>
        <w:spacing w:line="480" w:lineRule="auto"/>
        <w:jc w:val="center"/>
        <w:rPr>
          <w:rFonts w:ascii="Times New Roman" w:eastAsia="Times New Roman" w:hAnsi="Times New Roman" w:cs="Times New Roman"/>
          <w:sz w:val="24"/>
          <w:szCs w:val="24"/>
        </w:rPr>
      </w:pPr>
    </w:p>
    <w:p w14:paraId="097291AD" w14:textId="76D5C6B4" w:rsidR="00C863A3" w:rsidRPr="00FA53DC" w:rsidRDefault="00FA53DC">
      <w:pPr>
        <w:spacing w:line="480" w:lineRule="auto"/>
        <w:jc w:val="center"/>
        <w:rPr>
          <w:rFonts w:ascii="Times New Roman" w:eastAsia="Times New Roman" w:hAnsi="Times New Roman" w:cs="Times New Roman"/>
          <w:caps/>
          <w:sz w:val="28"/>
          <w:szCs w:val="24"/>
        </w:rPr>
      </w:pPr>
      <w:r w:rsidRPr="00FA53DC">
        <w:rPr>
          <w:rFonts w:ascii="Times New Roman" w:eastAsia="Times New Roman" w:hAnsi="Times New Roman" w:cs="Times New Roman"/>
          <w:caps/>
          <w:sz w:val="28"/>
          <w:szCs w:val="24"/>
        </w:rPr>
        <w:t xml:space="preserve">From United </w:t>
      </w:r>
      <w:r w:rsidR="00CF2169" w:rsidRPr="00FA53DC">
        <w:rPr>
          <w:rFonts w:ascii="Times New Roman" w:eastAsia="Times New Roman" w:hAnsi="Times New Roman" w:cs="Times New Roman"/>
          <w:caps/>
          <w:sz w:val="28"/>
          <w:szCs w:val="24"/>
        </w:rPr>
        <w:t>to Genocide:</w:t>
      </w:r>
    </w:p>
    <w:p w14:paraId="7FB0D7F4" w14:textId="52315337" w:rsidR="005B2340" w:rsidRDefault="00CF2169" w:rsidP="00FA53DC">
      <w:pPr>
        <w:spacing w:line="480" w:lineRule="auto"/>
        <w:jc w:val="center"/>
        <w:rPr>
          <w:rFonts w:ascii="Times New Roman" w:eastAsia="Times New Roman" w:hAnsi="Times New Roman" w:cs="Times New Roman"/>
          <w:caps/>
          <w:sz w:val="28"/>
          <w:szCs w:val="24"/>
        </w:rPr>
      </w:pPr>
      <w:r w:rsidRPr="00FA53DC">
        <w:rPr>
          <w:rFonts w:ascii="Times New Roman" w:eastAsia="Times New Roman" w:hAnsi="Times New Roman" w:cs="Times New Roman"/>
          <w:caps/>
          <w:sz w:val="28"/>
          <w:szCs w:val="24"/>
        </w:rPr>
        <w:t>An Examination of British Policy in Scotland Followin</w:t>
      </w:r>
      <w:r w:rsidR="00FA53DC" w:rsidRPr="00FA53DC">
        <w:rPr>
          <w:rFonts w:ascii="Times New Roman" w:eastAsia="Times New Roman" w:hAnsi="Times New Roman" w:cs="Times New Roman"/>
          <w:caps/>
          <w:sz w:val="28"/>
          <w:szCs w:val="24"/>
        </w:rPr>
        <w:t>g the Jacobite Rebellion of 1745</w:t>
      </w:r>
    </w:p>
    <w:p w14:paraId="054DB453" w14:textId="77777777" w:rsidR="00FA53DC" w:rsidRDefault="00FA53DC" w:rsidP="00FA53DC">
      <w:pPr>
        <w:spacing w:line="480" w:lineRule="auto"/>
        <w:jc w:val="center"/>
        <w:rPr>
          <w:rFonts w:ascii="Times New Roman" w:eastAsia="Times New Roman" w:hAnsi="Times New Roman" w:cs="Times New Roman"/>
          <w:b/>
          <w:caps/>
          <w:sz w:val="32"/>
          <w:szCs w:val="24"/>
        </w:rPr>
      </w:pPr>
    </w:p>
    <w:p w14:paraId="0234DCE2" w14:textId="02FCC330" w:rsidR="00FA53DC" w:rsidRPr="00FA53DC" w:rsidRDefault="00FA53DC" w:rsidP="00FA53DC">
      <w:pPr>
        <w:spacing w:line="480" w:lineRule="auto"/>
        <w:jc w:val="center"/>
        <w:rPr>
          <w:rFonts w:ascii="Times New Roman" w:eastAsia="Times New Roman" w:hAnsi="Times New Roman" w:cs="Times New Roman"/>
          <w:b/>
          <w:caps/>
          <w:sz w:val="32"/>
          <w:szCs w:val="24"/>
        </w:rPr>
      </w:pPr>
      <w:r w:rsidRPr="00FA53DC">
        <w:rPr>
          <w:rFonts w:ascii="Times New Roman" w:eastAsia="Times New Roman" w:hAnsi="Times New Roman" w:cs="Times New Roman"/>
          <w:b/>
          <w:caps/>
          <w:sz w:val="32"/>
          <w:szCs w:val="24"/>
        </w:rPr>
        <w:t>JESSIE WILLINGHAM</w:t>
      </w:r>
      <w:r w:rsidR="00460903">
        <w:rPr>
          <w:rStyle w:val="FootnoteReference"/>
          <w:rFonts w:ascii="Times New Roman" w:eastAsia="Times New Roman" w:hAnsi="Times New Roman" w:cs="Times New Roman"/>
          <w:b/>
          <w:caps/>
          <w:sz w:val="32"/>
          <w:szCs w:val="24"/>
        </w:rPr>
        <w:footnoteReference w:customMarkFollows="1" w:id="1"/>
        <w:t>*</w:t>
      </w:r>
    </w:p>
    <w:p w14:paraId="05ACA214" w14:textId="77777777" w:rsidR="005B2340" w:rsidRDefault="005B2340" w:rsidP="005B2340">
      <w:pPr>
        <w:widowControl w:val="0"/>
        <w:spacing w:line="480" w:lineRule="auto"/>
        <w:ind w:firstLine="720"/>
        <w:contextualSpacing/>
        <w:rPr>
          <w:rFonts w:ascii="Times New Roman" w:eastAsia="Times New Roman" w:hAnsi="Times New Roman" w:cs="Times New Roman"/>
          <w:sz w:val="24"/>
          <w:szCs w:val="24"/>
        </w:rPr>
      </w:pPr>
    </w:p>
    <w:p w14:paraId="1BF1C94C" w14:textId="1C7B0CF9" w:rsidR="00C863A3" w:rsidRPr="00BF7486" w:rsidRDefault="00CF2169" w:rsidP="005B2340">
      <w:pPr>
        <w:widowControl w:val="0"/>
        <w:spacing w:line="480" w:lineRule="auto"/>
        <w:ind w:firstLine="720"/>
        <w:contextualSpacing/>
        <w:rPr>
          <w:rFonts w:ascii="Times New Roman" w:eastAsia="Times New Roman" w:hAnsi="Times New Roman" w:cs="Times New Roman"/>
          <w:sz w:val="24"/>
          <w:szCs w:val="24"/>
        </w:rPr>
      </w:pPr>
      <w:r w:rsidRPr="0037381A">
        <w:rPr>
          <w:rFonts w:ascii="Times New Roman" w:eastAsia="Times New Roman" w:hAnsi="Times New Roman" w:cs="Times New Roman"/>
          <w:sz w:val="24"/>
          <w:szCs w:val="24"/>
        </w:rPr>
        <w:t>In 1707, the Act of Union combined England and Scotland into the Kingdom of Great Britain, effectively ending independent Scottish rule (Riding,</w:t>
      </w:r>
      <w:r w:rsidR="00E84648">
        <w:rPr>
          <w:rFonts w:ascii="Times New Roman" w:eastAsia="Times New Roman" w:hAnsi="Times New Roman" w:cs="Times New Roman"/>
          <w:sz w:val="24"/>
          <w:szCs w:val="24"/>
        </w:rPr>
        <w:t xml:space="preserve"> 2016,</w:t>
      </w:r>
      <w:r w:rsidRPr="0037381A">
        <w:rPr>
          <w:rFonts w:ascii="Times New Roman" w:eastAsia="Times New Roman" w:hAnsi="Times New Roman" w:cs="Times New Roman"/>
          <w:sz w:val="24"/>
          <w:szCs w:val="24"/>
        </w:rPr>
        <w:t xml:space="preserve"> p. 2).</w:t>
      </w:r>
      <w:r>
        <w:rPr>
          <w:rFonts w:ascii="Times New Roman" w:eastAsia="Times New Roman" w:hAnsi="Times New Roman" w:cs="Times New Roman"/>
          <w:sz w:val="24"/>
          <w:szCs w:val="24"/>
        </w:rPr>
        <w:t xml:space="preserve"> What followed was multiple unsuccessfu</w:t>
      </w:r>
      <w:r w:rsidR="00A2420C">
        <w:rPr>
          <w:rFonts w:ascii="Times New Roman" w:eastAsia="Times New Roman" w:hAnsi="Times New Roman" w:cs="Times New Roman"/>
          <w:sz w:val="24"/>
          <w:szCs w:val="24"/>
        </w:rPr>
        <w:t>l Scottish uprisings in attempt</w:t>
      </w:r>
      <w:r>
        <w:rPr>
          <w:rFonts w:ascii="Times New Roman" w:eastAsia="Times New Roman" w:hAnsi="Times New Roman" w:cs="Times New Roman"/>
          <w:sz w:val="24"/>
          <w:szCs w:val="24"/>
        </w:rPr>
        <w:t xml:space="preserve"> to regain their independence. Following the failure of these smaller uprisings, the </w:t>
      </w:r>
      <w:r w:rsidR="007A01CC">
        <w:rPr>
          <w:rFonts w:ascii="Times New Roman" w:eastAsia="Times New Roman" w:hAnsi="Times New Roman" w:cs="Times New Roman"/>
          <w:sz w:val="24"/>
          <w:szCs w:val="24"/>
        </w:rPr>
        <w:t xml:space="preserve">Highland </w:t>
      </w:r>
      <w:r>
        <w:rPr>
          <w:rFonts w:ascii="Times New Roman" w:eastAsia="Times New Roman" w:hAnsi="Times New Roman" w:cs="Times New Roman"/>
          <w:sz w:val="24"/>
          <w:szCs w:val="24"/>
        </w:rPr>
        <w:t xml:space="preserve">clans joined together to form the Jacobite Army. The </w:t>
      </w:r>
      <w:r w:rsidR="007E3AA2" w:rsidRPr="0030470C">
        <w:rPr>
          <w:rFonts w:ascii="Times New Roman" w:eastAsia="Times New Roman" w:hAnsi="Times New Roman" w:cs="Times New Roman"/>
          <w:sz w:val="24"/>
          <w:szCs w:val="24"/>
        </w:rPr>
        <w:t>Jacobi</w:t>
      </w:r>
      <w:r w:rsidR="0030470C" w:rsidRPr="0030470C">
        <w:rPr>
          <w:rFonts w:ascii="Times New Roman" w:eastAsia="Times New Roman" w:hAnsi="Times New Roman" w:cs="Times New Roman"/>
          <w:sz w:val="24"/>
          <w:szCs w:val="24"/>
        </w:rPr>
        <w:t>te</w:t>
      </w:r>
      <w:r w:rsidR="007E3AA2" w:rsidRPr="0030470C">
        <w:rPr>
          <w:rFonts w:ascii="Times New Roman" w:eastAsia="Times New Roman" w:hAnsi="Times New Roman" w:cs="Times New Roman"/>
          <w:sz w:val="24"/>
          <w:szCs w:val="24"/>
        </w:rPr>
        <w:t>s</w:t>
      </w:r>
      <w:r w:rsidRPr="0030470C">
        <w:rPr>
          <w:rFonts w:ascii="Times New Roman" w:eastAsia="Times New Roman" w:hAnsi="Times New Roman" w:cs="Times New Roman"/>
          <w:sz w:val="24"/>
          <w:szCs w:val="24"/>
        </w:rPr>
        <w:t xml:space="preserve"> were “fighting to preserve a traditional version of national polit</w:t>
      </w:r>
      <w:r w:rsidR="00A2420C" w:rsidRPr="0030470C">
        <w:rPr>
          <w:rFonts w:ascii="Times New Roman" w:eastAsia="Times New Roman" w:hAnsi="Times New Roman" w:cs="Times New Roman"/>
          <w:sz w:val="24"/>
          <w:szCs w:val="24"/>
        </w:rPr>
        <w:t xml:space="preserve">ical power” in Scotland (Noble, 2011, </w:t>
      </w:r>
      <w:r w:rsidRPr="0030470C">
        <w:rPr>
          <w:rFonts w:ascii="Times New Roman" w:eastAsia="Times New Roman" w:hAnsi="Times New Roman" w:cs="Times New Roman"/>
          <w:sz w:val="24"/>
          <w:szCs w:val="24"/>
        </w:rPr>
        <w:t>p. 3). The Jacobit</w:t>
      </w:r>
      <w:r w:rsidR="0030470C" w:rsidRPr="0030470C">
        <w:rPr>
          <w:rFonts w:ascii="Times New Roman" w:eastAsia="Times New Roman" w:hAnsi="Times New Roman" w:cs="Times New Roman"/>
          <w:sz w:val="24"/>
          <w:szCs w:val="24"/>
        </w:rPr>
        <w:t>es</w:t>
      </w:r>
      <w:r w:rsidRPr="0030470C">
        <w:rPr>
          <w:rFonts w:ascii="Times New Roman" w:eastAsia="Times New Roman" w:hAnsi="Times New Roman" w:cs="Times New Roman"/>
          <w:sz w:val="24"/>
          <w:szCs w:val="24"/>
        </w:rPr>
        <w:t xml:space="preserve"> brought</w:t>
      </w:r>
      <w:r>
        <w:rPr>
          <w:rFonts w:ascii="Times New Roman" w:eastAsia="Times New Roman" w:hAnsi="Times New Roman" w:cs="Times New Roman"/>
          <w:sz w:val="24"/>
          <w:szCs w:val="24"/>
        </w:rPr>
        <w:t xml:space="preserve"> Charl</w:t>
      </w:r>
      <w:r w:rsidR="00A2420C">
        <w:rPr>
          <w:rFonts w:ascii="Times New Roman" w:eastAsia="Times New Roman" w:hAnsi="Times New Roman" w:cs="Times New Roman"/>
          <w:sz w:val="24"/>
          <w:szCs w:val="24"/>
        </w:rPr>
        <w:t xml:space="preserve">es Edward Stuart, AKA </w:t>
      </w:r>
      <w:r>
        <w:rPr>
          <w:rFonts w:ascii="Times New Roman" w:eastAsia="Times New Roman" w:hAnsi="Times New Roman" w:cs="Times New Roman"/>
          <w:sz w:val="24"/>
          <w:szCs w:val="24"/>
        </w:rPr>
        <w:t xml:space="preserve">Bonnie Prince Charlie or the Great Pretender, heir of the last king of Scotland, from France to legitimize their crusade, and place a Stuart king back on the throne (Plank, </w:t>
      </w:r>
      <w:r w:rsidR="00A2420C">
        <w:rPr>
          <w:rFonts w:ascii="Times New Roman" w:eastAsia="Times New Roman" w:hAnsi="Times New Roman" w:cs="Times New Roman"/>
          <w:sz w:val="24"/>
          <w:szCs w:val="24"/>
        </w:rPr>
        <w:t xml:space="preserve">2015, </w:t>
      </w:r>
      <w:r>
        <w:rPr>
          <w:rFonts w:ascii="Times New Roman" w:eastAsia="Times New Roman" w:hAnsi="Times New Roman" w:cs="Times New Roman"/>
          <w:sz w:val="24"/>
          <w:szCs w:val="24"/>
        </w:rPr>
        <w:t xml:space="preserve">p. 1). After multiple battles, the rebellion ended in 1746 when the British army defeated the </w:t>
      </w:r>
      <w:r w:rsidR="007E3AA2">
        <w:rPr>
          <w:rFonts w:ascii="Times New Roman" w:eastAsia="Times New Roman" w:hAnsi="Times New Roman" w:cs="Times New Roman"/>
          <w:sz w:val="24"/>
          <w:szCs w:val="24"/>
        </w:rPr>
        <w:t>Jacobite’s</w:t>
      </w:r>
      <w:r>
        <w:rPr>
          <w:rFonts w:ascii="Times New Roman" w:eastAsia="Times New Roman" w:hAnsi="Times New Roman" w:cs="Times New Roman"/>
          <w:sz w:val="24"/>
          <w:szCs w:val="24"/>
        </w:rPr>
        <w:t xml:space="preserve"> at the Battle of Culloden (Johns, </w:t>
      </w:r>
      <w:r w:rsidR="00A2420C">
        <w:rPr>
          <w:rFonts w:ascii="Times New Roman" w:eastAsia="Times New Roman" w:hAnsi="Times New Roman" w:cs="Times New Roman"/>
          <w:sz w:val="24"/>
          <w:szCs w:val="24"/>
        </w:rPr>
        <w:t xml:space="preserve">2004, </w:t>
      </w:r>
      <w:r>
        <w:rPr>
          <w:rFonts w:ascii="Times New Roman" w:eastAsia="Times New Roman" w:hAnsi="Times New Roman" w:cs="Times New Roman"/>
          <w:sz w:val="24"/>
          <w:szCs w:val="24"/>
        </w:rPr>
        <w:t>p. 383). Though the armies were matched at around 7,000 troops each (Ri</w:t>
      </w:r>
      <w:r w:rsidR="00A2420C">
        <w:rPr>
          <w:rFonts w:ascii="Times New Roman" w:eastAsia="Times New Roman" w:hAnsi="Times New Roman" w:cs="Times New Roman"/>
          <w:sz w:val="24"/>
          <w:szCs w:val="24"/>
        </w:rPr>
        <w:t xml:space="preserve">ding, </w:t>
      </w:r>
      <w:r w:rsidR="00E84648">
        <w:rPr>
          <w:rFonts w:ascii="Times New Roman" w:eastAsia="Times New Roman" w:hAnsi="Times New Roman" w:cs="Times New Roman"/>
          <w:sz w:val="24"/>
          <w:szCs w:val="24"/>
        </w:rPr>
        <w:t xml:space="preserve">2016, </w:t>
      </w:r>
      <w:r>
        <w:rPr>
          <w:rFonts w:ascii="Times New Roman" w:eastAsia="Times New Roman" w:hAnsi="Times New Roman" w:cs="Times New Roman"/>
          <w:sz w:val="24"/>
          <w:szCs w:val="24"/>
        </w:rPr>
        <w:t xml:space="preserve">p. 240, 418), 3,000 </w:t>
      </w:r>
      <w:r w:rsidR="007E3AA2">
        <w:rPr>
          <w:rFonts w:ascii="Times New Roman" w:eastAsia="Times New Roman" w:hAnsi="Times New Roman" w:cs="Times New Roman"/>
          <w:sz w:val="24"/>
          <w:szCs w:val="24"/>
        </w:rPr>
        <w:t>Jacobit</w:t>
      </w:r>
      <w:r w:rsidR="0030470C" w:rsidRPr="0030470C">
        <w:rPr>
          <w:rFonts w:ascii="Times New Roman" w:eastAsia="Times New Roman" w:hAnsi="Times New Roman" w:cs="Times New Roman"/>
          <w:sz w:val="24"/>
          <w:szCs w:val="24"/>
        </w:rPr>
        <w:t>e</w:t>
      </w:r>
      <w:r w:rsidR="007E3AA2" w:rsidRPr="0030470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died on the field compared to 200 British sold</w:t>
      </w:r>
      <w:r w:rsidR="00CE4E32">
        <w:rPr>
          <w:rFonts w:ascii="Times New Roman" w:eastAsia="Times New Roman" w:hAnsi="Times New Roman" w:cs="Times New Roman"/>
          <w:sz w:val="24"/>
          <w:szCs w:val="24"/>
        </w:rPr>
        <w:t>iers at most (Riding,</w:t>
      </w:r>
      <w:r w:rsidR="00E84648">
        <w:rPr>
          <w:rFonts w:ascii="Times New Roman" w:eastAsia="Times New Roman" w:hAnsi="Times New Roman" w:cs="Times New Roman"/>
          <w:sz w:val="24"/>
          <w:szCs w:val="24"/>
        </w:rPr>
        <w:t xml:space="preserve"> 2016,</w:t>
      </w:r>
      <w:r w:rsidR="00CE4E32">
        <w:rPr>
          <w:rFonts w:ascii="Times New Roman" w:eastAsia="Times New Roman" w:hAnsi="Times New Roman" w:cs="Times New Roman"/>
          <w:sz w:val="24"/>
          <w:szCs w:val="24"/>
        </w:rPr>
        <w:t xml:space="preserve"> p. 446). Following </w:t>
      </w:r>
      <w:r>
        <w:rPr>
          <w:rFonts w:ascii="Times New Roman" w:eastAsia="Times New Roman" w:hAnsi="Times New Roman" w:cs="Times New Roman"/>
          <w:sz w:val="24"/>
          <w:szCs w:val="24"/>
        </w:rPr>
        <w:t>this defeat</w:t>
      </w:r>
      <w:r w:rsidR="00C74D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British government </w:t>
      </w:r>
      <w:r w:rsidR="00C74D09">
        <w:rPr>
          <w:rFonts w:ascii="Times New Roman" w:eastAsia="Times New Roman" w:hAnsi="Times New Roman" w:cs="Times New Roman"/>
          <w:sz w:val="24"/>
          <w:szCs w:val="24"/>
        </w:rPr>
        <w:t xml:space="preserve">directed its resources towards </w:t>
      </w:r>
      <w:r>
        <w:rPr>
          <w:rFonts w:ascii="Times New Roman" w:eastAsia="Times New Roman" w:hAnsi="Times New Roman" w:cs="Times New Roman"/>
          <w:sz w:val="24"/>
          <w:szCs w:val="24"/>
        </w:rPr>
        <w:t xml:space="preserve">controlling the </w:t>
      </w:r>
      <w:r w:rsidR="007A01CC">
        <w:rPr>
          <w:rFonts w:ascii="Times New Roman" w:eastAsia="Times New Roman" w:hAnsi="Times New Roman" w:cs="Times New Roman"/>
          <w:sz w:val="24"/>
          <w:szCs w:val="24"/>
        </w:rPr>
        <w:t>Scottish</w:t>
      </w:r>
      <w:r>
        <w:rPr>
          <w:rFonts w:ascii="Times New Roman" w:eastAsia="Times New Roman" w:hAnsi="Times New Roman" w:cs="Times New Roman"/>
          <w:sz w:val="24"/>
          <w:szCs w:val="24"/>
        </w:rPr>
        <w:t xml:space="preserve"> people</w:t>
      </w:r>
      <w:r w:rsidR="007A01CC">
        <w:rPr>
          <w:rFonts w:ascii="Times New Roman" w:eastAsia="Times New Roman" w:hAnsi="Times New Roman" w:cs="Times New Roman"/>
          <w:sz w:val="24"/>
          <w:szCs w:val="24"/>
        </w:rPr>
        <w:t>, specifically the Highlanders,</w:t>
      </w:r>
      <w:r>
        <w:rPr>
          <w:rFonts w:ascii="Times New Roman" w:eastAsia="Times New Roman" w:hAnsi="Times New Roman" w:cs="Times New Roman"/>
          <w:sz w:val="24"/>
          <w:szCs w:val="24"/>
        </w:rPr>
        <w:t xml:space="preserve"> and preventing another </w:t>
      </w:r>
      <w:r>
        <w:rPr>
          <w:rFonts w:ascii="Times New Roman" w:eastAsia="Times New Roman" w:hAnsi="Times New Roman" w:cs="Times New Roman"/>
          <w:sz w:val="24"/>
          <w:szCs w:val="24"/>
        </w:rPr>
        <w:lastRenderedPageBreak/>
        <w:t xml:space="preserve">rebellion. Policies were enacted that devastated the lives and culture of the </w:t>
      </w:r>
      <w:r w:rsidR="007A01CC">
        <w:rPr>
          <w:rFonts w:ascii="Times New Roman" w:eastAsia="Times New Roman" w:hAnsi="Times New Roman" w:cs="Times New Roman"/>
          <w:sz w:val="24"/>
          <w:szCs w:val="24"/>
        </w:rPr>
        <w:t>Highland</w:t>
      </w:r>
      <w:r>
        <w:rPr>
          <w:rFonts w:ascii="Times New Roman" w:eastAsia="Times New Roman" w:hAnsi="Times New Roman" w:cs="Times New Roman"/>
          <w:sz w:val="24"/>
          <w:szCs w:val="24"/>
        </w:rPr>
        <w:t xml:space="preserve"> people.</w:t>
      </w:r>
      <w:r>
        <w:rPr>
          <w:rFonts w:ascii="Times New Roman" w:eastAsia="Times New Roman" w:hAnsi="Times New Roman" w:cs="Times New Roman"/>
          <w:b/>
          <w:sz w:val="24"/>
          <w:szCs w:val="24"/>
        </w:rPr>
        <w:t xml:space="preserve"> </w:t>
      </w:r>
      <w:r w:rsidRPr="0037381A">
        <w:rPr>
          <w:rFonts w:ascii="Times New Roman" w:eastAsia="Times New Roman" w:hAnsi="Times New Roman" w:cs="Times New Roman"/>
          <w:sz w:val="24"/>
          <w:szCs w:val="24"/>
        </w:rPr>
        <w:t xml:space="preserve">Given the actions and intentions of the British Government following the Jacobite rebellion of 1745, it can be determined that genocide was committed against the </w:t>
      </w:r>
      <w:r w:rsidR="007A01CC">
        <w:rPr>
          <w:rFonts w:ascii="Times New Roman" w:eastAsia="Times New Roman" w:hAnsi="Times New Roman" w:cs="Times New Roman"/>
          <w:sz w:val="24"/>
          <w:szCs w:val="24"/>
        </w:rPr>
        <w:t>Highlanders</w:t>
      </w:r>
      <w:r w:rsidRPr="0037381A">
        <w:rPr>
          <w:rFonts w:ascii="Times New Roman" w:eastAsia="Times New Roman" w:hAnsi="Times New Roman" w:cs="Times New Roman"/>
          <w:sz w:val="24"/>
          <w:szCs w:val="24"/>
        </w:rPr>
        <w:t>.</w:t>
      </w:r>
      <w:r w:rsidR="00D36C96">
        <w:rPr>
          <w:rFonts w:ascii="Times New Roman" w:eastAsia="Times New Roman" w:hAnsi="Times New Roman" w:cs="Times New Roman"/>
          <w:sz w:val="24"/>
          <w:szCs w:val="24"/>
        </w:rPr>
        <w:t xml:space="preserve"> </w:t>
      </w:r>
      <w:r w:rsidR="00D36C96" w:rsidRPr="00D36C96">
        <w:rPr>
          <w:rFonts w:ascii="Times New Roman" w:eastAsia="Times New Roman" w:hAnsi="Times New Roman" w:cs="Times New Roman"/>
          <w:sz w:val="24"/>
          <w:szCs w:val="24"/>
        </w:rPr>
        <w:t>The</w:t>
      </w:r>
      <w:r w:rsidR="00BF7486">
        <w:rPr>
          <w:rFonts w:ascii="Times New Roman" w:eastAsia="Times New Roman" w:hAnsi="Times New Roman" w:cs="Times New Roman"/>
          <w:sz w:val="24"/>
          <w:szCs w:val="24"/>
        </w:rPr>
        <w:t xml:space="preserve"> </w:t>
      </w:r>
      <w:r w:rsidR="00D36C96" w:rsidRPr="00D36C96">
        <w:rPr>
          <w:rFonts w:ascii="Times New Roman" w:eastAsia="Times New Roman" w:hAnsi="Times New Roman" w:cs="Times New Roman"/>
          <w:sz w:val="24"/>
          <w:szCs w:val="24"/>
        </w:rPr>
        <w:t>limited knowledge and experience that the United Nations has when handling genocides has</w:t>
      </w:r>
      <w:r w:rsidR="00BF7486">
        <w:rPr>
          <w:rFonts w:ascii="Times New Roman" w:eastAsia="Times New Roman" w:hAnsi="Times New Roman" w:cs="Times New Roman"/>
          <w:sz w:val="24"/>
          <w:szCs w:val="24"/>
        </w:rPr>
        <w:t xml:space="preserve"> </w:t>
      </w:r>
      <w:r w:rsidR="00D36C96" w:rsidRPr="00D36C96">
        <w:rPr>
          <w:rFonts w:ascii="Times New Roman" w:eastAsia="Times New Roman" w:hAnsi="Times New Roman" w:cs="Times New Roman"/>
          <w:sz w:val="24"/>
          <w:szCs w:val="24"/>
        </w:rPr>
        <w:t>caused dangerous situations to escalate. By learning from the past, hopefully countries that are in</w:t>
      </w:r>
      <w:r w:rsidR="00BF7486">
        <w:rPr>
          <w:rFonts w:ascii="Times New Roman" w:eastAsia="Times New Roman" w:hAnsi="Times New Roman" w:cs="Times New Roman"/>
          <w:sz w:val="24"/>
          <w:szCs w:val="24"/>
        </w:rPr>
        <w:t xml:space="preserve"> </w:t>
      </w:r>
      <w:r w:rsidR="00D36C96" w:rsidRPr="00D36C96">
        <w:rPr>
          <w:rFonts w:ascii="Times New Roman" w:eastAsia="Times New Roman" w:hAnsi="Times New Roman" w:cs="Times New Roman"/>
          <w:sz w:val="24"/>
          <w:szCs w:val="24"/>
        </w:rPr>
        <w:t>need of intervention will receive the help they need.</w:t>
      </w:r>
    </w:p>
    <w:p w14:paraId="25C428E6" w14:textId="1F5E1938" w:rsidR="00C863A3" w:rsidRDefault="00CF2169" w:rsidP="00D339DD">
      <w:pPr>
        <w:widowControl w:val="0"/>
        <w:spacing w:line="480" w:lineRule="auto"/>
        <w:ind w:firstLine="720"/>
        <w:contextualSpacing/>
        <w:rPr>
          <w:rFonts w:ascii="Times New Roman" w:eastAsia="Times New Roman" w:hAnsi="Times New Roman" w:cs="Times New Roman"/>
          <w:sz w:val="24"/>
          <w:szCs w:val="24"/>
        </w:rPr>
      </w:pPr>
      <w:r w:rsidRPr="0037381A">
        <w:rPr>
          <w:rFonts w:ascii="Times New Roman" w:eastAsia="Times New Roman" w:hAnsi="Times New Roman" w:cs="Times New Roman"/>
          <w:sz w:val="24"/>
          <w:szCs w:val="24"/>
        </w:rPr>
        <w:t xml:space="preserve">Under the United Nations Convention on the Prevention and Punishment of the Crime of Genocide (UN definition), genocide can consist of certain acts that are “committed with intent to destroy [a group], in whole or in part” (United Nations, </w:t>
      </w:r>
      <w:r w:rsidR="00A2420C">
        <w:rPr>
          <w:rFonts w:ascii="Times New Roman" w:eastAsia="Times New Roman" w:hAnsi="Times New Roman" w:cs="Times New Roman"/>
          <w:sz w:val="24"/>
          <w:szCs w:val="24"/>
        </w:rPr>
        <w:t xml:space="preserve">1948, </w:t>
      </w:r>
      <w:r w:rsidRPr="0037381A">
        <w:rPr>
          <w:rFonts w:ascii="Times New Roman" w:eastAsia="Times New Roman" w:hAnsi="Times New Roman" w:cs="Times New Roman"/>
          <w:sz w:val="24"/>
          <w:szCs w:val="24"/>
        </w:rPr>
        <w:t>Article 2).</w:t>
      </w:r>
      <w:r>
        <w:rPr>
          <w:rFonts w:ascii="Times New Roman" w:eastAsia="Times New Roman" w:hAnsi="Times New Roman" w:cs="Times New Roman"/>
          <w:sz w:val="24"/>
          <w:szCs w:val="24"/>
        </w:rPr>
        <w:t xml:space="preserve"> The following qualifying acts will be analyzed as they relate to British policy in Scotland: “killing members of the group”, “causing serious bodily or mental harm to members of the group”, “forcibly transferring children of the group to another group", and “deliberately inflicting on the group conditions of life calculated to bring about its physical destruction in whole or in part” (United Nations, </w:t>
      </w:r>
      <w:r w:rsidR="00A2420C">
        <w:rPr>
          <w:rFonts w:ascii="Times New Roman" w:eastAsia="Times New Roman" w:hAnsi="Times New Roman" w:cs="Times New Roman"/>
          <w:sz w:val="24"/>
          <w:szCs w:val="24"/>
        </w:rPr>
        <w:t xml:space="preserve">1948, </w:t>
      </w:r>
      <w:r>
        <w:rPr>
          <w:rFonts w:ascii="Times New Roman" w:eastAsia="Times New Roman" w:hAnsi="Times New Roman" w:cs="Times New Roman"/>
          <w:sz w:val="24"/>
          <w:szCs w:val="24"/>
        </w:rPr>
        <w:t xml:space="preserve">Article 2). </w:t>
      </w:r>
    </w:p>
    <w:p w14:paraId="7161D38C" w14:textId="7AB47D63" w:rsidR="00C863A3" w:rsidRDefault="00CF2169" w:rsidP="00D339DD">
      <w:pPr>
        <w:widowControl w:val="0"/>
        <w:spacing w:line="480" w:lineRule="auto"/>
        <w:ind w:firstLine="720"/>
        <w:contextualSpacing/>
        <w:rPr>
          <w:rFonts w:ascii="Times New Roman" w:eastAsia="Times New Roman" w:hAnsi="Times New Roman" w:cs="Times New Roman"/>
          <w:sz w:val="24"/>
          <w:szCs w:val="24"/>
        </w:rPr>
      </w:pPr>
      <w:r w:rsidRPr="0037381A">
        <w:rPr>
          <w:rFonts w:ascii="Times New Roman" w:eastAsia="Times New Roman" w:hAnsi="Times New Roman" w:cs="Times New Roman"/>
          <w:sz w:val="24"/>
          <w:szCs w:val="24"/>
        </w:rPr>
        <w:t>Proving a genocide occurred or is occurring using the UN definition becomes difficult when it comes to defining intent</w:t>
      </w:r>
      <w:r>
        <w:rPr>
          <w:rFonts w:ascii="Times New Roman" w:eastAsia="Times New Roman" w:hAnsi="Times New Roman" w:cs="Times New Roman"/>
          <w:sz w:val="24"/>
          <w:szCs w:val="24"/>
        </w:rPr>
        <w:t xml:space="preserve">. The UN definition states that acts are only genocidal if they are “committed with intent to destroy, in whole or in part” (United Nations, </w:t>
      </w:r>
      <w:r w:rsidR="007A01CC">
        <w:rPr>
          <w:rFonts w:ascii="Times New Roman" w:eastAsia="Times New Roman" w:hAnsi="Times New Roman" w:cs="Times New Roman"/>
          <w:sz w:val="24"/>
          <w:szCs w:val="24"/>
        </w:rPr>
        <w:t xml:space="preserve">1948, </w:t>
      </w:r>
      <w:r>
        <w:rPr>
          <w:rFonts w:ascii="Times New Roman" w:eastAsia="Times New Roman" w:hAnsi="Times New Roman" w:cs="Times New Roman"/>
          <w:sz w:val="24"/>
          <w:szCs w:val="24"/>
        </w:rPr>
        <w:t xml:space="preserve">Article 2). It is impossible to prove what </w:t>
      </w:r>
      <w:r w:rsidR="007A01CC">
        <w:rPr>
          <w:rFonts w:ascii="Times New Roman" w:eastAsia="Times New Roman" w:hAnsi="Times New Roman" w:cs="Times New Roman"/>
          <w:sz w:val="24"/>
          <w:szCs w:val="24"/>
        </w:rPr>
        <w:t>people</w:t>
      </w:r>
      <w:r>
        <w:rPr>
          <w:rFonts w:ascii="Times New Roman" w:eastAsia="Times New Roman" w:hAnsi="Times New Roman" w:cs="Times New Roman"/>
          <w:sz w:val="24"/>
          <w:szCs w:val="24"/>
        </w:rPr>
        <w:t xml:space="preserve"> are thinking, especially in this study where everyone involved is dead (Jones, </w:t>
      </w:r>
      <w:r w:rsidR="007A01CC">
        <w:rPr>
          <w:rFonts w:ascii="Times New Roman" w:eastAsia="Times New Roman" w:hAnsi="Times New Roman" w:cs="Times New Roman"/>
          <w:sz w:val="24"/>
          <w:szCs w:val="24"/>
        </w:rPr>
        <w:t xml:space="preserve">2017, </w:t>
      </w:r>
      <w:r>
        <w:rPr>
          <w:rFonts w:ascii="Times New Roman" w:eastAsia="Times New Roman" w:hAnsi="Times New Roman" w:cs="Times New Roman"/>
          <w:sz w:val="24"/>
          <w:szCs w:val="24"/>
        </w:rPr>
        <w:t xml:space="preserve">p. 50). The International Criminal Tribunal for Rwanda defined intent as a perpetrator/s who “knew or </w:t>
      </w:r>
      <w:r>
        <w:rPr>
          <w:rFonts w:ascii="Times New Roman" w:eastAsia="Times New Roman" w:hAnsi="Times New Roman" w:cs="Times New Roman"/>
          <w:i/>
          <w:sz w:val="24"/>
          <w:szCs w:val="24"/>
        </w:rPr>
        <w:t xml:space="preserve">should have known </w:t>
      </w:r>
      <w:r>
        <w:rPr>
          <w:rFonts w:ascii="Times New Roman" w:eastAsia="Times New Roman" w:hAnsi="Times New Roman" w:cs="Times New Roman"/>
          <w:sz w:val="24"/>
          <w:szCs w:val="24"/>
        </w:rPr>
        <w:t>that the act committed would destroy, in whole or in part, a group” (Jones, p. 50). Using this de</w:t>
      </w:r>
      <w:r w:rsidR="007A01CC">
        <w:rPr>
          <w:rFonts w:ascii="Times New Roman" w:eastAsia="Times New Roman" w:hAnsi="Times New Roman" w:cs="Times New Roman"/>
          <w:sz w:val="24"/>
          <w:szCs w:val="24"/>
        </w:rPr>
        <w:t>finition, intent will be proven</w:t>
      </w:r>
      <w:r>
        <w:rPr>
          <w:rFonts w:ascii="Times New Roman" w:eastAsia="Times New Roman" w:hAnsi="Times New Roman" w:cs="Times New Roman"/>
          <w:sz w:val="24"/>
          <w:szCs w:val="24"/>
        </w:rPr>
        <w:t xml:space="preserve"> if the acts committed against the </w:t>
      </w:r>
      <w:r w:rsidR="00445D6F">
        <w:rPr>
          <w:rFonts w:ascii="Times New Roman" w:eastAsia="Times New Roman" w:hAnsi="Times New Roman" w:cs="Times New Roman"/>
          <w:sz w:val="24"/>
          <w:szCs w:val="24"/>
        </w:rPr>
        <w:t>Highlanders</w:t>
      </w:r>
      <w:r>
        <w:rPr>
          <w:rFonts w:ascii="Times New Roman" w:eastAsia="Times New Roman" w:hAnsi="Times New Roman" w:cs="Times New Roman"/>
          <w:sz w:val="24"/>
          <w:szCs w:val="24"/>
        </w:rPr>
        <w:t xml:space="preserve"> by the British government would cause a reasonable person to know that the acts would contribute to the destruction of the </w:t>
      </w:r>
      <w:r w:rsidR="007A01CC">
        <w:rPr>
          <w:rFonts w:ascii="Times New Roman" w:eastAsia="Times New Roman" w:hAnsi="Times New Roman" w:cs="Times New Roman"/>
          <w:sz w:val="24"/>
          <w:szCs w:val="24"/>
        </w:rPr>
        <w:t>highlanders</w:t>
      </w:r>
      <w:r>
        <w:rPr>
          <w:rFonts w:ascii="Times New Roman" w:eastAsia="Times New Roman" w:hAnsi="Times New Roman" w:cs="Times New Roman"/>
          <w:sz w:val="24"/>
          <w:szCs w:val="24"/>
        </w:rPr>
        <w:t xml:space="preserve"> and their culture “in </w:t>
      </w:r>
      <w:r>
        <w:rPr>
          <w:rFonts w:ascii="Times New Roman" w:eastAsia="Times New Roman" w:hAnsi="Times New Roman" w:cs="Times New Roman"/>
          <w:sz w:val="24"/>
          <w:szCs w:val="24"/>
        </w:rPr>
        <w:lastRenderedPageBreak/>
        <w:t xml:space="preserve">whole or in part” (United Nations, </w:t>
      </w:r>
      <w:r w:rsidR="007A01CC">
        <w:rPr>
          <w:rFonts w:ascii="Times New Roman" w:eastAsia="Times New Roman" w:hAnsi="Times New Roman" w:cs="Times New Roman"/>
          <w:sz w:val="24"/>
          <w:szCs w:val="24"/>
        </w:rPr>
        <w:t xml:space="preserve">1948, </w:t>
      </w:r>
      <w:r>
        <w:rPr>
          <w:rFonts w:ascii="Times New Roman" w:eastAsia="Times New Roman" w:hAnsi="Times New Roman" w:cs="Times New Roman"/>
          <w:sz w:val="24"/>
          <w:szCs w:val="24"/>
        </w:rPr>
        <w:t>Article 2).</w:t>
      </w:r>
    </w:p>
    <w:p w14:paraId="50FD9373" w14:textId="4356A606" w:rsidR="00C863A3" w:rsidRDefault="00CF2169" w:rsidP="00D339DD">
      <w:pPr>
        <w:widowControl w:val="0"/>
        <w:spacing w:line="480" w:lineRule="auto"/>
        <w:ind w:firstLine="720"/>
        <w:contextualSpacing/>
        <w:rPr>
          <w:rFonts w:ascii="Times New Roman" w:eastAsia="Times New Roman" w:hAnsi="Times New Roman" w:cs="Times New Roman"/>
          <w:sz w:val="24"/>
          <w:szCs w:val="24"/>
          <w:highlight w:val="yellow"/>
        </w:rPr>
      </w:pPr>
      <w:r w:rsidRPr="0037381A">
        <w:rPr>
          <w:rFonts w:ascii="Times New Roman" w:eastAsia="Times New Roman" w:hAnsi="Times New Roman" w:cs="Times New Roman"/>
          <w:sz w:val="24"/>
          <w:szCs w:val="24"/>
        </w:rPr>
        <w:t xml:space="preserve">The UN definition protects four victim groups, “national, ethnical, racial or religious” (United Nations, </w:t>
      </w:r>
      <w:r w:rsidR="007A01CC">
        <w:rPr>
          <w:rFonts w:ascii="Times New Roman" w:eastAsia="Times New Roman" w:hAnsi="Times New Roman" w:cs="Times New Roman"/>
          <w:sz w:val="24"/>
          <w:szCs w:val="24"/>
        </w:rPr>
        <w:t xml:space="preserve">1948, </w:t>
      </w:r>
      <w:r w:rsidRPr="0037381A">
        <w:rPr>
          <w:rFonts w:ascii="Times New Roman" w:eastAsia="Times New Roman" w:hAnsi="Times New Roman" w:cs="Times New Roman"/>
          <w:sz w:val="24"/>
          <w:szCs w:val="24"/>
        </w:rPr>
        <w:t>Article 2).</w:t>
      </w:r>
      <w:r>
        <w:rPr>
          <w:rFonts w:ascii="Times New Roman" w:eastAsia="Times New Roman" w:hAnsi="Times New Roman" w:cs="Times New Roman"/>
          <w:sz w:val="24"/>
          <w:szCs w:val="24"/>
        </w:rPr>
        <w:t xml:space="preserve"> It is worth noting that the Scottish people as a whole are a natio</w:t>
      </w:r>
      <w:r w:rsidR="00215310">
        <w:rPr>
          <w:rFonts w:ascii="Times New Roman" w:eastAsia="Times New Roman" w:hAnsi="Times New Roman" w:cs="Times New Roman"/>
          <w:sz w:val="24"/>
          <w:szCs w:val="24"/>
        </w:rPr>
        <w:t>nal group, and the subgroup of H</w:t>
      </w:r>
      <w:r>
        <w:rPr>
          <w:rFonts w:ascii="Times New Roman" w:eastAsia="Times New Roman" w:hAnsi="Times New Roman" w:cs="Times New Roman"/>
          <w:sz w:val="24"/>
          <w:szCs w:val="24"/>
        </w:rPr>
        <w:t xml:space="preserve">ighlanders constitute their own unique ethnic group. The </w:t>
      </w:r>
      <w:r w:rsidR="007A01CC">
        <w:rPr>
          <w:rFonts w:ascii="Times New Roman" w:eastAsia="Times New Roman" w:hAnsi="Times New Roman" w:cs="Times New Roman"/>
          <w:sz w:val="24"/>
          <w:szCs w:val="24"/>
        </w:rPr>
        <w:t>laws and regulations that were passed referred to the Scottish people, however, it was the Highlanders that were most effected by them to their destruction. This is because the Scottish people who were not Highlanders were at the time living similarly to their British counterparts, shedding their national identity</w:t>
      </w:r>
      <w:r>
        <w:rPr>
          <w:rFonts w:ascii="Times New Roman" w:eastAsia="Times New Roman" w:hAnsi="Times New Roman" w:cs="Times New Roman"/>
          <w:sz w:val="24"/>
          <w:szCs w:val="24"/>
        </w:rPr>
        <w:t xml:space="preserve">. </w:t>
      </w:r>
      <w:r w:rsidR="007A01CC">
        <w:rPr>
          <w:rFonts w:ascii="Times New Roman" w:eastAsia="Times New Roman" w:hAnsi="Times New Roman" w:cs="Times New Roman"/>
          <w:sz w:val="24"/>
          <w:szCs w:val="24"/>
        </w:rPr>
        <w:t>The Highlanders</w:t>
      </w:r>
      <w:r>
        <w:rPr>
          <w:rFonts w:ascii="Times New Roman" w:eastAsia="Times New Roman" w:hAnsi="Times New Roman" w:cs="Times New Roman"/>
          <w:sz w:val="24"/>
          <w:szCs w:val="24"/>
        </w:rPr>
        <w:t xml:space="preserve"> were identified </w:t>
      </w:r>
      <w:r w:rsidR="007A01CC">
        <w:rPr>
          <w:rFonts w:ascii="Times New Roman" w:eastAsia="Times New Roman" w:hAnsi="Times New Roman" w:cs="Times New Roman"/>
          <w:sz w:val="24"/>
          <w:szCs w:val="24"/>
        </w:rPr>
        <w:t xml:space="preserve">as a victim group </w:t>
      </w:r>
      <w:r>
        <w:rPr>
          <w:rFonts w:ascii="Times New Roman" w:eastAsia="Times New Roman" w:hAnsi="Times New Roman" w:cs="Times New Roman"/>
          <w:sz w:val="24"/>
          <w:szCs w:val="24"/>
        </w:rPr>
        <w:t xml:space="preserve">by the British through the use of propaganda campaigns. These campaigns aimed to dehumanize the </w:t>
      </w:r>
      <w:r w:rsidR="007A01CC">
        <w:rPr>
          <w:rFonts w:ascii="Times New Roman" w:eastAsia="Times New Roman" w:hAnsi="Times New Roman" w:cs="Times New Roman"/>
          <w:sz w:val="24"/>
          <w:szCs w:val="24"/>
        </w:rPr>
        <w:t>Highlanders</w:t>
      </w:r>
      <w:r>
        <w:rPr>
          <w:rFonts w:ascii="Times New Roman" w:eastAsia="Times New Roman" w:hAnsi="Times New Roman" w:cs="Times New Roman"/>
          <w:sz w:val="24"/>
          <w:szCs w:val="24"/>
        </w:rPr>
        <w:t xml:space="preserve"> in order to justify the atrocious acts committed against them by creating an </w:t>
      </w:r>
      <w:r>
        <w:rPr>
          <w:rFonts w:ascii="Times New Roman" w:eastAsia="Times New Roman" w:hAnsi="Times New Roman" w:cs="Times New Roman"/>
          <w:i/>
          <w:sz w:val="24"/>
          <w:szCs w:val="24"/>
        </w:rPr>
        <w:t>us versus them</w:t>
      </w:r>
      <w:r>
        <w:rPr>
          <w:rFonts w:ascii="Times New Roman" w:eastAsia="Times New Roman" w:hAnsi="Times New Roman" w:cs="Times New Roman"/>
          <w:sz w:val="24"/>
          <w:szCs w:val="24"/>
        </w:rPr>
        <w:t xml:space="preserve"> mentality (Jones, </w:t>
      </w:r>
      <w:r w:rsidR="007A01CC">
        <w:rPr>
          <w:rFonts w:ascii="Times New Roman" w:eastAsia="Times New Roman" w:hAnsi="Times New Roman" w:cs="Times New Roman"/>
          <w:sz w:val="24"/>
          <w:szCs w:val="24"/>
        </w:rPr>
        <w:t xml:space="preserve">2017, </w:t>
      </w:r>
      <w:r>
        <w:rPr>
          <w:rFonts w:ascii="Times New Roman" w:eastAsia="Times New Roman" w:hAnsi="Times New Roman" w:cs="Times New Roman"/>
          <w:sz w:val="24"/>
          <w:szCs w:val="24"/>
        </w:rPr>
        <w:t xml:space="preserve">p. 46). This genocidal tactic was used effectively in Nazi Germany, Stalinist Russia, and Maoist China (Jones, </w:t>
      </w:r>
      <w:r w:rsidR="007A01CC">
        <w:rPr>
          <w:rFonts w:ascii="Times New Roman" w:eastAsia="Times New Roman" w:hAnsi="Times New Roman" w:cs="Times New Roman"/>
          <w:sz w:val="24"/>
          <w:szCs w:val="24"/>
        </w:rPr>
        <w:t xml:space="preserve">2017, </w:t>
      </w:r>
      <w:r>
        <w:rPr>
          <w:rFonts w:ascii="Times New Roman" w:eastAsia="Times New Roman" w:hAnsi="Times New Roman" w:cs="Times New Roman"/>
          <w:sz w:val="24"/>
          <w:szCs w:val="24"/>
        </w:rPr>
        <w:t xml:space="preserve">p. 46, 264). Propaganda against the </w:t>
      </w:r>
      <w:r w:rsidR="007A01CC">
        <w:rPr>
          <w:rFonts w:ascii="Times New Roman" w:eastAsia="Times New Roman" w:hAnsi="Times New Roman" w:cs="Times New Roman"/>
          <w:sz w:val="24"/>
          <w:szCs w:val="24"/>
        </w:rPr>
        <w:t>Highlanders</w:t>
      </w:r>
      <w:r>
        <w:rPr>
          <w:rFonts w:ascii="Times New Roman" w:eastAsia="Times New Roman" w:hAnsi="Times New Roman" w:cs="Times New Roman"/>
          <w:sz w:val="24"/>
          <w:szCs w:val="24"/>
        </w:rPr>
        <w:t xml:space="preserve"> painted them as uncivilized people. Reports from the time “suggested that Gaelic-speaking people of the Highlands were isolated, impoverished, and slavishly devoted to their clan leaders. The Highlanders were also, almost incessantly, described as gullible and violent “ (Plank, </w:t>
      </w:r>
      <w:r w:rsidR="007A01CC">
        <w:rPr>
          <w:rFonts w:ascii="Times New Roman" w:eastAsia="Times New Roman" w:hAnsi="Times New Roman" w:cs="Times New Roman"/>
          <w:sz w:val="24"/>
          <w:szCs w:val="24"/>
        </w:rPr>
        <w:t xml:space="preserve">2015, </w:t>
      </w:r>
      <w:r>
        <w:rPr>
          <w:rFonts w:ascii="Times New Roman" w:eastAsia="Times New Roman" w:hAnsi="Times New Roman" w:cs="Times New Roman"/>
          <w:sz w:val="24"/>
          <w:szCs w:val="24"/>
        </w:rPr>
        <w:t xml:space="preserve">p. 3). The British people who came into Scotland following the rebellion propagated the </w:t>
      </w:r>
      <w:r w:rsidR="00445D6F">
        <w:rPr>
          <w:rFonts w:ascii="Times New Roman" w:eastAsia="Times New Roman" w:hAnsi="Times New Roman" w:cs="Times New Roman"/>
          <w:sz w:val="24"/>
          <w:szCs w:val="24"/>
        </w:rPr>
        <w:t>Highlanders</w:t>
      </w:r>
      <w:r>
        <w:rPr>
          <w:rFonts w:ascii="Times New Roman" w:eastAsia="Times New Roman" w:hAnsi="Times New Roman" w:cs="Times New Roman"/>
          <w:sz w:val="24"/>
          <w:szCs w:val="24"/>
        </w:rPr>
        <w:t xml:space="preserve"> as “‘savages’, ‘rude occupants’, ‘ignorant persons’” (Richards, </w:t>
      </w:r>
      <w:r w:rsidR="0072488C">
        <w:rPr>
          <w:rFonts w:ascii="Times New Roman" w:eastAsia="Times New Roman" w:hAnsi="Times New Roman" w:cs="Times New Roman"/>
          <w:sz w:val="24"/>
          <w:szCs w:val="24"/>
        </w:rPr>
        <w:t xml:space="preserve">2007, </w:t>
      </w:r>
      <w:r>
        <w:rPr>
          <w:rFonts w:ascii="Times New Roman" w:eastAsia="Times New Roman" w:hAnsi="Times New Roman" w:cs="Times New Roman"/>
          <w:sz w:val="24"/>
          <w:szCs w:val="24"/>
        </w:rPr>
        <w:t>p. 285). Agents of the British government “encouraged the idea that the Highlanders ‘murdered, ravished, burnt &amp; destroyed all [that] come in their way, eat or lived upon human flesh” (</w:t>
      </w:r>
      <w:r w:rsidRPr="00E84648">
        <w:rPr>
          <w:rFonts w:ascii="Times New Roman" w:eastAsia="Times New Roman" w:hAnsi="Times New Roman" w:cs="Times New Roman"/>
          <w:sz w:val="24"/>
          <w:szCs w:val="24"/>
        </w:rPr>
        <w:t xml:space="preserve">Riding, </w:t>
      </w:r>
      <w:r w:rsidR="00E84648" w:rsidRPr="00E84648">
        <w:rPr>
          <w:rFonts w:ascii="Times New Roman" w:eastAsia="Times New Roman" w:hAnsi="Times New Roman" w:cs="Times New Roman"/>
          <w:sz w:val="24"/>
          <w:szCs w:val="24"/>
        </w:rPr>
        <w:t xml:space="preserve">2016, </w:t>
      </w:r>
      <w:r w:rsidRPr="00E84648">
        <w:rPr>
          <w:rFonts w:ascii="Times New Roman" w:eastAsia="Times New Roman" w:hAnsi="Times New Roman" w:cs="Times New Roman"/>
          <w:sz w:val="24"/>
          <w:szCs w:val="24"/>
        </w:rPr>
        <w:t>p. 213</w:t>
      </w:r>
      <w:r>
        <w:rPr>
          <w:rFonts w:ascii="Times New Roman" w:eastAsia="Times New Roman" w:hAnsi="Times New Roman" w:cs="Times New Roman"/>
          <w:sz w:val="24"/>
          <w:szCs w:val="24"/>
        </w:rPr>
        <w:t xml:space="preserve">). By painting the </w:t>
      </w:r>
      <w:r w:rsidR="0072488C">
        <w:rPr>
          <w:rFonts w:ascii="Times New Roman" w:eastAsia="Times New Roman" w:hAnsi="Times New Roman" w:cs="Times New Roman"/>
          <w:sz w:val="24"/>
          <w:szCs w:val="24"/>
        </w:rPr>
        <w:t>Highlanders</w:t>
      </w:r>
      <w:r>
        <w:rPr>
          <w:rFonts w:ascii="Times New Roman" w:eastAsia="Times New Roman" w:hAnsi="Times New Roman" w:cs="Times New Roman"/>
          <w:sz w:val="24"/>
          <w:szCs w:val="24"/>
        </w:rPr>
        <w:t xml:space="preserve"> as unworthy of their immense resources,</w:t>
      </w:r>
      <w:r w:rsidR="00BF7486">
        <w:rPr>
          <w:rFonts w:ascii="Times New Roman" w:eastAsia="Times New Roman" w:hAnsi="Times New Roman" w:cs="Times New Roman"/>
          <w:sz w:val="24"/>
          <w:szCs w:val="24"/>
        </w:rPr>
        <w:t xml:space="preserve"> as well as a threat to the lives of </w:t>
      </w:r>
      <w:r w:rsidR="0045545C">
        <w:rPr>
          <w:rFonts w:ascii="Times New Roman" w:eastAsia="Times New Roman" w:hAnsi="Times New Roman" w:cs="Times New Roman"/>
          <w:sz w:val="24"/>
          <w:szCs w:val="24"/>
        </w:rPr>
        <w:t>the non-Scottish</w:t>
      </w:r>
      <w:r w:rsidR="00BF7486">
        <w:rPr>
          <w:rFonts w:ascii="Times New Roman" w:eastAsia="Times New Roman" w:hAnsi="Times New Roman" w:cs="Times New Roman"/>
          <w:sz w:val="24"/>
          <w:szCs w:val="24"/>
        </w:rPr>
        <w:t xml:space="preserve"> citizens who venture into their lands,</w:t>
      </w:r>
      <w:r>
        <w:rPr>
          <w:rFonts w:ascii="Times New Roman" w:eastAsia="Times New Roman" w:hAnsi="Times New Roman" w:cs="Times New Roman"/>
          <w:sz w:val="24"/>
          <w:szCs w:val="24"/>
        </w:rPr>
        <w:t xml:space="preserve"> the </w:t>
      </w:r>
      <w:r w:rsidR="0045545C">
        <w:rPr>
          <w:rFonts w:ascii="Times New Roman" w:eastAsia="Times New Roman" w:hAnsi="Times New Roman" w:cs="Times New Roman"/>
          <w:sz w:val="24"/>
          <w:szCs w:val="24"/>
        </w:rPr>
        <w:t xml:space="preserve">non-Scots residing in </w:t>
      </w:r>
      <w:r>
        <w:rPr>
          <w:rFonts w:ascii="Times New Roman" w:eastAsia="Times New Roman" w:hAnsi="Times New Roman" w:cs="Times New Roman"/>
          <w:sz w:val="24"/>
          <w:szCs w:val="24"/>
        </w:rPr>
        <w:t xml:space="preserve">Scotland were able to gain political support for the suppression, and eventual genocide, of the </w:t>
      </w:r>
      <w:r w:rsidR="0072488C">
        <w:rPr>
          <w:rFonts w:ascii="Times New Roman" w:eastAsia="Times New Roman" w:hAnsi="Times New Roman" w:cs="Times New Roman"/>
          <w:sz w:val="24"/>
          <w:szCs w:val="24"/>
        </w:rPr>
        <w:t>Highlanders</w:t>
      </w:r>
      <w:r>
        <w:rPr>
          <w:rFonts w:ascii="Times New Roman" w:eastAsia="Times New Roman" w:hAnsi="Times New Roman" w:cs="Times New Roman"/>
          <w:sz w:val="24"/>
          <w:szCs w:val="24"/>
        </w:rPr>
        <w:t xml:space="preserve">. </w:t>
      </w:r>
    </w:p>
    <w:p w14:paraId="2B0E8AB4" w14:textId="1779459D" w:rsidR="00C863A3" w:rsidRDefault="00CF2169" w:rsidP="00D339DD">
      <w:pPr>
        <w:widowControl w:val="0"/>
        <w:spacing w:line="480" w:lineRule="auto"/>
        <w:ind w:firstLine="720"/>
        <w:contextualSpacing/>
        <w:rPr>
          <w:rFonts w:ascii="Times New Roman" w:eastAsia="Times New Roman" w:hAnsi="Times New Roman" w:cs="Times New Roman"/>
          <w:sz w:val="24"/>
          <w:szCs w:val="24"/>
          <w:highlight w:val="yellow"/>
        </w:rPr>
      </w:pPr>
      <w:r w:rsidRPr="00215310">
        <w:rPr>
          <w:rFonts w:ascii="Times New Roman" w:eastAsia="Times New Roman" w:hAnsi="Times New Roman" w:cs="Times New Roman"/>
          <w:sz w:val="24"/>
          <w:szCs w:val="24"/>
        </w:rPr>
        <w:lastRenderedPageBreak/>
        <w:t>The UN definition uses the term ‘destruction’ without definition.</w:t>
      </w:r>
      <w:r>
        <w:rPr>
          <w:rFonts w:ascii="Times New Roman" w:eastAsia="Times New Roman" w:hAnsi="Times New Roman" w:cs="Times New Roman"/>
          <w:sz w:val="24"/>
          <w:szCs w:val="24"/>
        </w:rPr>
        <w:t xml:space="preserve"> </w:t>
      </w:r>
      <w:r w:rsidR="007E3AA2">
        <w:rPr>
          <w:rFonts w:ascii="Times New Roman" w:eastAsia="Times New Roman" w:hAnsi="Times New Roman" w:cs="Times New Roman"/>
          <w:sz w:val="24"/>
          <w:szCs w:val="24"/>
        </w:rPr>
        <w:t xml:space="preserve">Genocide scholars place emphasis not only on the physical destruction of a group but the “destruction of the group </w:t>
      </w:r>
      <w:r w:rsidR="007E3AA2">
        <w:rPr>
          <w:rFonts w:ascii="Times New Roman" w:eastAsia="Times New Roman" w:hAnsi="Times New Roman" w:cs="Times New Roman"/>
          <w:i/>
          <w:sz w:val="24"/>
          <w:szCs w:val="24"/>
        </w:rPr>
        <w:t>as a sociocultural unit</w:t>
      </w:r>
      <w:r w:rsidR="007E3AA2">
        <w:rPr>
          <w:rFonts w:ascii="Times New Roman" w:eastAsia="Times New Roman" w:hAnsi="Times New Roman" w:cs="Times New Roman"/>
          <w:sz w:val="24"/>
          <w:szCs w:val="24"/>
        </w:rPr>
        <w:t xml:space="preserve">” (Jones, </w:t>
      </w:r>
      <w:r w:rsidR="0072488C">
        <w:rPr>
          <w:rFonts w:ascii="Times New Roman" w:eastAsia="Times New Roman" w:hAnsi="Times New Roman" w:cs="Times New Roman"/>
          <w:sz w:val="24"/>
          <w:szCs w:val="24"/>
        </w:rPr>
        <w:t xml:space="preserve">2017, </w:t>
      </w:r>
      <w:r w:rsidR="007E3AA2">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rPr>
        <w:t xml:space="preserve">39). Genocide scholar Daniel Feierstein and others promote the idea that “the destruction of social power and existential </w:t>
      </w:r>
      <w:r>
        <w:rPr>
          <w:rFonts w:ascii="Times New Roman" w:eastAsia="Times New Roman" w:hAnsi="Times New Roman" w:cs="Times New Roman"/>
          <w:i/>
          <w:sz w:val="24"/>
          <w:szCs w:val="24"/>
        </w:rPr>
        <w:t>identity</w:t>
      </w:r>
      <w:r>
        <w:rPr>
          <w:rFonts w:ascii="Times New Roman" w:eastAsia="Times New Roman" w:hAnsi="Times New Roman" w:cs="Times New Roman"/>
          <w:sz w:val="24"/>
          <w:szCs w:val="24"/>
        </w:rPr>
        <w:t xml:space="preserve"> [are] the essence of genocide” (Jones, </w:t>
      </w:r>
      <w:r w:rsidR="0072488C">
        <w:rPr>
          <w:rFonts w:ascii="Times New Roman" w:eastAsia="Times New Roman" w:hAnsi="Times New Roman" w:cs="Times New Roman"/>
          <w:sz w:val="24"/>
          <w:szCs w:val="24"/>
        </w:rPr>
        <w:t xml:space="preserve">2017, </w:t>
      </w:r>
      <w:r>
        <w:rPr>
          <w:rFonts w:ascii="Times New Roman" w:eastAsia="Times New Roman" w:hAnsi="Times New Roman" w:cs="Times New Roman"/>
          <w:sz w:val="24"/>
          <w:szCs w:val="24"/>
        </w:rPr>
        <w:t xml:space="preserve">p. 39). This idea of cultural genocide was experienced throughout Scotland, and qualifies as “causing serious bodily or mental harm to members of the group” (United Nations, </w:t>
      </w:r>
      <w:r w:rsidR="0072488C">
        <w:rPr>
          <w:rFonts w:ascii="Times New Roman" w:eastAsia="Times New Roman" w:hAnsi="Times New Roman" w:cs="Times New Roman"/>
          <w:sz w:val="24"/>
          <w:szCs w:val="24"/>
        </w:rPr>
        <w:t xml:space="preserve">1948, </w:t>
      </w:r>
      <w:r>
        <w:rPr>
          <w:rFonts w:ascii="Times New Roman" w:eastAsia="Times New Roman" w:hAnsi="Times New Roman" w:cs="Times New Roman"/>
          <w:sz w:val="24"/>
          <w:szCs w:val="24"/>
        </w:rPr>
        <w:t xml:space="preserve">Article 2). It is important when analyzing potentially genocidal situations to look at how the people themselves are existing and what is emotionally, as well as physically, being taken from them. The </w:t>
      </w:r>
      <w:r w:rsidR="007E3AA2">
        <w:rPr>
          <w:rFonts w:ascii="Times New Roman" w:eastAsia="Times New Roman" w:hAnsi="Times New Roman" w:cs="Times New Roman"/>
          <w:sz w:val="24"/>
          <w:szCs w:val="24"/>
        </w:rPr>
        <w:t>Jacobite’s</w:t>
      </w:r>
      <w:r>
        <w:rPr>
          <w:rFonts w:ascii="Times New Roman" w:eastAsia="Times New Roman" w:hAnsi="Times New Roman" w:cs="Times New Roman"/>
          <w:sz w:val="24"/>
          <w:szCs w:val="24"/>
        </w:rPr>
        <w:t xml:space="preserve"> risked their lives for their independence and culture. For them, these ideas and traditions were more important than their physical lives. If a group’s culture is destroyed, regardless of how many people survive, the group is still gone. As for the perpetrators, their genocide has been successful. </w:t>
      </w:r>
    </w:p>
    <w:p w14:paraId="67EBF2C1" w14:textId="2449EC99" w:rsidR="00C863A3" w:rsidRDefault="00CF2169" w:rsidP="00D339DD">
      <w:pPr>
        <w:widowControl w:val="0"/>
        <w:spacing w:line="480" w:lineRule="auto"/>
        <w:ind w:firstLine="720"/>
        <w:contextualSpacing/>
        <w:rPr>
          <w:rFonts w:ascii="Times New Roman" w:eastAsia="Times New Roman" w:hAnsi="Times New Roman" w:cs="Times New Roman"/>
          <w:sz w:val="24"/>
          <w:szCs w:val="24"/>
        </w:rPr>
      </w:pPr>
      <w:r w:rsidRPr="00215310">
        <w:rPr>
          <w:rFonts w:ascii="Times New Roman" w:eastAsia="Times New Roman" w:hAnsi="Times New Roman" w:cs="Times New Roman"/>
          <w:sz w:val="24"/>
          <w:szCs w:val="24"/>
        </w:rPr>
        <w:t xml:space="preserve">The British wanted to destroy </w:t>
      </w:r>
      <w:r w:rsidR="0072488C">
        <w:rPr>
          <w:rFonts w:ascii="Times New Roman" w:eastAsia="Times New Roman" w:hAnsi="Times New Roman" w:cs="Times New Roman"/>
          <w:sz w:val="24"/>
          <w:szCs w:val="24"/>
        </w:rPr>
        <w:t>Highland</w:t>
      </w:r>
      <w:r w:rsidRPr="00215310">
        <w:rPr>
          <w:rFonts w:ascii="Times New Roman" w:eastAsia="Times New Roman" w:hAnsi="Times New Roman" w:cs="Times New Roman"/>
          <w:sz w:val="24"/>
          <w:szCs w:val="24"/>
        </w:rPr>
        <w:t xml:space="preserve"> culture because they viewed the </w:t>
      </w:r>
      <w:r w:rsidR="0072488C">
        <w:rPr>
          <w:rFonts w:ascii="Times New Roman" w:eastAsia="Times New Roman" w:hAnsi="Times New Roman" w:cs="Times New Roman"/>
          <w:sz w:val="24"/>
          <w:szCs w:val="24"/>
        </w:rPr>
        <w:t>Highlanders</w:t>
      </w:r>
      <w:r w:rsidRPr="00215310">
        <w:rPr>
          <w:rFonts w:ascii="Times New Roman" w:eastAsia="Times New Roman" w:hAnsi="Times New Roman" w:cs="Times New Roman"/>
          <w:sz w:val="24"/>
          <w:szCs w:val="24"/>
        </w:rPr>
        <w:t xml:space="preserve"> and their way of life as inferior</w:t>
      </w:r>
      <w:r w:rsidR="00BF7486">
        <w:rPr>
          <w:rFonts w:ascii="Times New Roman" w:eastAsia="Times New Roman" w:hAnsi="Times New Roman" w:cs="Times New Roman"/>
          <w:sz w:val="24"/>
          <w:szCs w:val="24"/>
        </w:rPr>
        <w:t xml:space="preserve"> and threatening</w:t>
      </w:r>
      <w:r>
        <w:rPr>
          <w:rFonts w:ascii="Times New Roman" w:eastAsia="Times New Roman" w:hAnsi="Times New Roman" w:cs="Times New Roman"/>
          <w:sz w:val="24"/>
          <w:szCs w:val="24"/>
        </w:rPr>
        <w:t xml:space="preserve">. The British viewed the </w:t>
      </w:r>
      <w:r w:rsidR="0072488C">
        <w:rPr>
          <w:rFonts w:ascii="Times New Roman" w:eastAsia="Times New Roman" w:hAnsi="Times New Roman" w:cs="Times New Roman"/>
          <w:sz w:val="24"/>
          <w:szCs w:val="24"/>
        </w:rPr>
        <w:t>Highlanders</w:t>
      </w:r>
      <w:r>
        <w:rPr>
          <w:rFonts w:ascii="Times New Roman" w:eastAsia="Times New Roman" w:hAnsi="Times New Roman" w:cs="Times New Roman"/>
          <w:sz w:val="24"/>
          <w:szCs w:val="24"/>
        </w:rPr>
        <w:t xml:space="preserve"> as savages, a term reminiscent of those used to describe Australia’s Aborigines and Native Americans prior to their colonizers committing genocidal actions against them (Jones, </w:t>
      </w:r>
      <w:r w:rsidR="0072488C">
        <w:rPr>
          <w:rFonts w:ascii="Times New Roman" w:eastAsia="Times New Roman" w:hAnsi="Times New Roman" w:cs="Times New Roman"/>
          <w:sz w:val="24"/>
          <w:szCs w:val="24"/>
        </w:rPr>
        <w:t xml:space="preserve">2017, </w:t>
      </w:r>
      <w:r>
        <w:rPr>
          <w:rFonts w:ascii="Times New Roman" w:eastAsia="Times New Roman" w:hAnsi="Times New Roman" w:cs="Times New Roman"/>
          <w:sz w:val="24"/>
          <w:szCs w:val="24"/>
        </w:rPr>
        <w:t xml:space="preserve">p. 163). </w:t>
      </w:r>
      <w:r w:rsidR="006B47BD">
        <w:rPr>
          <w:rFonts w:ascii="Times New Roman" w:eastAsia="Times New Roman" w:hAnsi="Times New Roman" w:cs="Times New Roman"/>
          <w:sz w:val="24"/>
          <w:szCs w:val="24"/>
        </w:rPr>
        <w:t xml:space="preserve">However, </w:t>
      </w:r>
      <w:r>
        <w:rPr>
          <w:rFonts w:ascii="Times New Roman" w:eastAsia="Times New Roman" w:hAnsi="Times New Roman" w:cs="Times New Roman"/>
          <w:sz w:val="24"/>
          <w:szCs w:val="24"/>
        </w:rPr>
        <w:t xml:space="preserve">Many of the clan chiefs [...] were educated, sophisticated men, who were balancing the introduction of modest reform and modernism within their lands, in tandem with the old traditions and deep bonds of kinship so characteristic of Highland society” (Riding, </w:t>
      </w:r>
      <w:r w:rsidR="00E84648">
        <w:rPr>
          <w:rFonts w:ascii="Times New Roman" w:eastAsia="Times New Roman" w:hAnsi="Times New Roman" w:cs="Times New Roman"/>
          <w:sz w:val="24"/>
          <w:szCs w:val="24"/>
        </w:rPr>
        <w:t xml:space="preserve">2016, </w:t>
      </w:r>
      <w:r>
        <w:rPr>
          <w:rFonts w:ascii="Times New Roman" w:eastAsia="Times New Roman" w:hAnsi="Times New Roman" w:cs="Times New Roman"/>
          <w:sz w:val="24"/>
          <w:szCs w:val="24"/>
        </w:rPr>
        <w:t xml:space="preserve">p. 80). The British attitude of the time was that “you must never expect to see a total end to the rebellious spirit of this country till the Highlanders are unclanned, undressed, effectively disarmed, and taught to speak </w:t>
      </w:r>
      <w:r w:rsidR="007E3AA2">
        <w:rPr>
          <w:rFonts w:ascii="Times New Roman" w:eastAsia="Times New Roman" w:hAnsi="Times New Roman" w:cs="Times New Roman"/>
          <w:sz w:val="24"/>
          <w:szCs w:val="24"/>
        </w:rPr>
        <w:t>English</w:t>
      </w:r>
      <w:r>
        <w:rPr>
          <w:rFonts w:ascii="Times New Roman" w:eastAsia="Times New Roman" w:hAnsi="Times New Roman" w:cs="Times New Roman"/>
          <w:sz w:val="24"/>
          <w:szCs w:val="24"/>
        </w:rPr>
        <w:t xml:space="preserve">” (Riding, </w:t>
      </w:r>
      <w:r w:rsidR="00E84648">
        <w:rPr>
          <w:rFonts w:ascii="Times New Roman" w:eastAsia="Times New Roman" w:hAnsi="Times New Roman" w:cs="Times New Roman"/>
          <w:sz w:val="24"/>
          <w:szCs w:val="24"/>
        </w:rPr>
        <w:t xml:space="preserve">2016, </w:t>
      </w:r>
      <w:r>
        <w:rPr>
          <w:rFonts w:ascii="Times New Roman" w:eastAsia="Times New Roman" w:hAnsi="Times New Roman" w:cs="Times New Roman"/>
          <w:sz w:val="24"/>
          <w:szCs w:val="24"/>
        </w:rPr>
        <w:t xml:space="preserve">p. 482). </w:t>
      </w:r>
      <w:r w:rsidR="00F143A3">
        <w:rPr>
          <w:rFonts w:ascii="Times New Roman" w:eastAsia="Times New Roman" w:hAnsi="Times New Roman" w:cs="Times New Roman"/>
          <w:sz w:val="24"/>
          <w:szCs w:val="24"/>
        </w:rPr>
        <w:t xml:space="preserve">This threat of Highland violence instilled fear in the hearts of British citizens, which gave the British government reason to </w:t>
      </w:r>
      <w:r w:rsidR="00F143A3">
        <w:rPr>
          <w:rFonts w:ascii="Times New Roman" w:eastAsia="Times New Roman" w:hAnsi="Times New Roman" w:cs="Times New Roman"/>
          <w:sz w:val="24"/>
          <w:szCs w:val="24"/>
        </w:rPr>
        <w:lastRenderedPageBreak/>
        <w:t xml:space="preserve">destroy the </w:t>
      </w:r>
      <w:r w:rsidR="00445D6F">
        <w:rPr>
          <w:rFonts w:ascii="Times New Roman" w:eastAsia="Times New Roman" w:hAnsi="Times New Roman" w:cs="Times New Roman"/>
          <w:sz w:val="24"/>
          <w:szCs w:val="24"/>
        </w:rPr>
        <w:t>Highland</w:t>
      </w:r>
      <w:r w:rsidR="00F143A3">
        <w:rPr>
          <w:rFonts w:ascii="Times New Roman" w:eastAsia="Times New Roman" w:hAnsi="Times New Roman" w:cs="Times New Roman"/>
          <w:sz w:val="24"/>
          <w:szCs w:val="24"/>
        </w:rPr>
        <w:t xml:space="preserve"> people. </w:t>
      </w:r>
      <w:r>
        <w:rPr>
          <w:rFonts w:ascii="Times New Roman" w:eastAsia="Times New Roman" w:hAnsi="Times New Roman" w:cs="Times New Roman"/>
          <w:sz w:val="24"/>
          <w:szCs w:val="24"/>
        </w:rPr>
        <w:t>The British desired to purge all that was Scottish or that was believed to be synonymous with the Jacobite cause. Painting the</w:t>
      </w:r>
      <w:r w:rsidR="00445D6F">
        <w:rPr>
          <w:rFonts w:ascii="Times New Roman" w:eastAsia="Times New Roman" w:hAnsi="Times New Roman" w:cs="Times New Roman"/>
          <w:sz w:val="24"/>
          <w:szCs w:val="24"/>
        </w:rPr>
        <w:t xml:space="preserve"> Highlanders</w:t>
      </w:r>
      <w:r>
        <w:rPr>
          <w:rFonts w:ascii="Times New Roman" w:eastAsia="Times New Roman" w:hAnsi="Times New Roman" w:cs="Times New Roman"/>
          <w:sz w:val="24"/>
          <w:szCs w:val="24"/>
        </w:rPr>
        <w:t xml:space="preserve"> as inferior allowed for the justification of their destruction through genocide. </w:t>
      </w:r>
    </w:p>
    <w:p w14:paraId="61CCCE5F" w14:textId="2408F43B" w:rsidR="00C863A3" w:rsidRDefault="00CF2169" w:rsidP="00D339DD">
      <w:pPr>
        <w:widowControl w:val="0"/>
        <w:spacing w:line="480" w:lineRule="auto"/>
        <w:ind w:firstLine="720"/>
        <w:contextualSpacing/>
        <w:rPr>
          <w:rFonts w:ascii="Times New Roman" w:eastAsia="Times New Roman" w:hAnsi="Times New Roman" w:cs="Times New Roman"/>
          <w:sz w:val="24"/>
          <w:szCs w:val="24"/>
        </w:rPr>
      </w:pPr>
      <w:r w:rsidRPr="00215310">
        <w:rPr>
          <w:rFonts w:ascii="Times New Roman" w:eastAsia="Times New Roman" w:hAnsi="Times New Roman" w:cs="Times New Roman"/>
          <w:sz w:val="24"/>
          <w:szCs w:val="24"/>
        </w:rPr>
        <w:t>Immediately following the Battle of Culloden, Parliament passed the Heritable Jurisdictions (Scotland) Act of 1746, affectively abolishing the clan system (Riding,</w:t>
      </w:r>
      <w:r w:rsidR="00E84648">
        <w:rPr>
          <w:rFonts w:ascii="Times New Roman" w:eastAsia="Times New Roman" w:hAnsi="Times New Roman" w:cs="Times New Roman"/>
          <w:sz w:val="24"/>
          <w:szCs w:val="24"/>
        </w:rPr>
        <w:t xml:space="preserve"> 2016,</w:t>
      </w:r>
      <w:r w:rsidRPr="00215310">
        <w:rPr>
          <w:rFonts w:ascii="Times New Roman" w:eastAsia="Times New Roman" w:hAnsi="Times New Roman" w:cs="Times New Roman"/>
          <w:sz w:val="24"/>
          <w:szCs w:val="24"/>
        </w:rPr>
        <w:t xml:space="preserve"> p. 495-6).</w:t>
      </w:r>
      <w:r>
        <w:rPr>
          <w:rFonts w:ascii="Times New Roman" w:eastAsia="Times New Roman" w:hAnsi="Times New Roman" w:cs="Times New Roman"/>
          <w:sz w:val="24"/>
          <w:szCs w:val="24"/>
        </w:rPr>
        <w:t xml:space="preserve"> The Heritable Jurisdictions Act aimed to prevent another rebellion by dismantling the clans who had traditionally raised armies (Riding, </w:t>
      </w:r>
      <w:r w:rsidR="00E84648">
        <w:rPr>
          <w:rFonts w:ascii="Times New Roman" w:eastAsia="Times New Roman" w:hAnsi="Times New Roman" w:cs="Times New Roman"/>
          <w:sz w:val="24"/>
          <w:szCs w:val="24"/>
        </w:rPr>
        <w:t xml:space="preserve">2016, </w:t>
      </w:r>
      <w:r>
        <w:rPr>
          <w:rFonts w:ascii="Times New Roman" w:eastAsia="Times New Roman" w:hAnsi="Times New Roman" w:cs="Times New Roman"/>
          <w:sz w:val="24"/>
          <w:szCs w:val="24"/>
        </w:rPr>
        <w:t xml:space="preserve">p. 496). For the clans, wealth was measured by the strength and number of the army that the chief could raise, which is the socio-economic reason why the Jacobites were able to raise an army. Prior to 1746, “land-tenure in the Highlands [...] was this value of the tenant as a warrior, military requirements determined the manner in which a chief granted tacks, or leases, on his property” (Prebble, </w:t>
      </w:r>
      <w:r w:rsidR="0072488C">
        <w:rPr>
          <w:rFonts w:ascii="Times New Roman" w:eastAsia="Times New Roman" w:hAnsi="Times New Roman" w:cs="Times New Roman"/>
          <w:sz w:val="24"/>
          <w:szCs w:val="24"/>
        </w:rPr>
        <w:t xml:space="preserve">2003, </w:t>
      </w:r>
      <w:r>
        <w:rPr>
          <w:rFonts w:ascii="Times New Roman" w:eastAsia="Times New Roman" w:hAnsi="Times New Roman" w:cs="Times New Roman"/>
          <w:sz w:val="24"/>
          <w:szCs w:val="24"/>
        </w:rPr>
        <w:t>p. 5). This means that chiefs could easily rally an army against the Crown. The law stated, “An Act for taking away and abolishing the Heretable [sic] Jurisdictions in Scotland; and for making Satisfaction</w:t>
      </w:r>
      <w:r w:rsidR="00D37766">
        <w:rPr>
          <w:rFonts w:ascii="Times New Roman" w:eastAsia="Times New Roman" w:hAnsi="Times New Roman" w:cs="Times New Roman"/>
          <w:sz w:val="24"/>
          <w:szCs w:val="24"/>
        </w:rPr>
        <w:t xml:space="preserve"> [sic]</w:t>
      </w:r>
      <w:r>
        <w:rPr>
          <w:rFonts w:ascii="Times New Roman" w:eastAsia="Times New Roman" w:hAnsi="Times New Roman" w:cs="Times New Roman"/>
          <w:sz w:val="24"/>
          <w:szCs w:val="24"/>
        </w:rPr>
        <w:t xml:space="preserve"> to the Proprietors thereof; and for restoring such Jurisdictions to the Crown” (Heritable Jurisdictions [Scotland] Act 1746). </w:t>
      </w:r>
      <w:r w:rsidR="00D37766">
        <w:rPr>
          <w:rFonts w:ascii="Times New Roman" w:eastAsia="Times New Roman" w:hAnsi="Times New Roman" w:cs="Times New Roman"/>
          <w:sz w:val="24"/>
          <w:szCs w:val="24"/>
        </w:rPr>
        <w:t xml:space="preserve">In laymen’s terms, this meant that the clans lost their land without being compensated. </w:t>
      </w:r>
      <w:r>
        <w:rPr>
          <w:rFonts w:ascii="Times New Roman" w:eastAsia="Times New Roman" w:hAnsi="Times New Roman" w:cs="Times New Roman"/>
          <w:sz w:val="24"/>
          <w:szCs w:val="24"/>
        </w:rPr>
        <w:t>This act paved the way for the Highland Clearances, as it destroyed land ownership and allowed the wealthy British to take the land they wanted. This act did more than disrupt land ownership, it completely destroyed the clan system and Scottish</w:t>
      </w:r>
      <w:r w:rsidR="00445D6F">
        <w:rPr>
          <w:rFonts w:ascii="Times New Roman" w:eastAsia="Times New Roman" w:hAnsi="Times New Roman" w:cs="Times New Roman"/>
          <w:sz w:val="24"/>
          <w:szCs w:val="24"/>
        </w:rPr>
        <w:t>/Highland</w:t>
      </w:r>
      <w:r>
        <w:rPr>
          <w:rFonts w:ascii="Times New Roman" w:eastAsia="Times New Roman" w:hAnsi="Times New Roman" w:cs="Times New Roman"/>
          <w:sz w:val="24"/>
          <w:szCs w:val="24"/>
        </w:rPr>
        <w:t xml:space="preserve"> culture along with it. In Scotch Gaelic, the word </w:t>
      </w:r>
      <w:r>
        <w:rPr>
          <w:rFonts w:ascii="Times New Roman" w:eastAsia="Times New Roman" w:hAnsi="Times New Roman" w:cs="Times New Roman"/>
          <w:i/>
          <w:sz w:val="24"/>
          <w:szCs w:val="24"/>
        </w:rPr>
        <w:t>clann</w:t>
      </w:r>
      <w:r>
        <w:rPr>
          <w:rFonts w:ascii="Times New Roman" w:eastAsia="Times New Roman" w:hAnsi="Times New Roman" w:cs="Times New Roman"/>
          <w:sz w:val="24"/>
          <w:szCs w:val="24"/>
        </w:rPr>
        <w:t xml:space="preserve"> has a deep familial meaning, invoking visions of loyalty to the </w:t>
      </w:r>
      <w:r w:rsidR="00CC0906">
        <w:rPr>
          <w:rFonts w:ascii="Times New Roman" w:eastAsia="Times New Roman" w:hAnsi="Times New Roman" w:cs="Times New Roman"/>
          <w:sz w:val="24"/>
          <w:szCs w:val="24"/>
        </w:rPr>
        <w:t>Highland</w:t>
      </w:r>
      <w:r>
        <w:rPr>
          <w:rFonts w:ascii="Times New Roman" w:eastAsia="Times New Roman" w:hAnsi="Times New Roman" w:cs="Times New Roman"/>
          <w:sz w:val="24"/>
          <w:szCs w:val="24"/>
        </w:rPr>
        <w:t xml:space="preserve"> people (Lewis, </w:t>
      </w:r>
      <w:r w:rsidR="0072488C">
        <w:rPr>
          <w:rFonts w:ascii="Times New Roman" w:eastAsia="Times New Roman" w:hAnsi="Times New Roman" w:cs="Times New Roman"/>
          <w:sz w:val="24"/>
          <w:szCs w:val="24"/>
        </w:rPr>
        <w:t xml:space="preserve">2006, </w:t>
      </w:r>
      <w:r>
        <w:rPr>
          <w:rFonts w:ascii="Times New Roman" w:eastAsia="Times New Roman" w:hAnsi="Times New Roman" w:cs="Times New Roman"/>
          <w:sz w:val="24"/>
          <w:szCs w:val="24"/>
        </w:rPr>
        <w:t xml:space="preserve">p. 43). The clans provided “social cohesion, family loyalty, </w:t>
      </w:r>
      <w:r w:rsidR="007E3AA2">
        <w:rPr>
          <w:rFonts w:ascii="Times New Roman" w:eastAsia="Times New Roman" w:hAnsi="Times New Roman" w:cs="Times New Roman"/>
          <w:sz w:val="24"/>
          <w:szCs w:val="24"/>
        </w:rPr>
        <w:t>self-reliance</w:t>
      </w:r>
      <w:r>
        <w:rPr>
          <w:rFonts w:ascii="Times New Roman" w:eastAsia="Times New Roman" w:hAnsi="Times New Roman" w:cs="Times New Roman"/>
          <w:sz w:val="24"/>
          <w:szCs w:val="24"/>
        </w:rPr>
        <w:t xml:space="preserve">” (Lewis, </w:t>
      </w:r>
      <w:r w:rsidR="0072488C">
        <w:rPr>
          <w:rFonts w:ascii="Times New Roman" w:eastAsia="Times New Roman" w:hAnsi="Times New Roman" w:cs="Times New Roman"/>
          <w:sz w:val="24"/>
          <w:szCs w:val="24"/>
        </w:rPr>
        <w:t xml:space="preserve">2006, p. </w:t>
      </w:r>
      <w:r>
        <w:rPr>
          <w:rFonts w:ascii="Times New Roman" w:eastAsia="Times New Roman" w:hAnsi="Times New Roman" w:cs="Times New Roman"/>
          <w:sz w:val="24"/>
          <w:szCs w:val="24"/>
        </w:rPr>
        <w:t xml:space="preserve">43). Within two to three generations, the clan system ceased to exist (Ommer, </w:t>
      </w:r>
      <w:r w:rsidR="0072488C">
        <w:rPr>
          <w:rFonts w:ascii="Times New Roman" w:eastAsia="Times New Roman" w:hAnsi="Times New Roman" w:cs="Times New Roman"/>
          <w:sz w:val="24"/>
          <w:szCs w:val="24"/>
        </w:rPr>
        <w:t xml:space="preserve">1986, </w:t>
      </w:r>
      <w:r>
        <w:rPr>
          <w:rFonts w:ascii="Times New Roman" w:eastAsia="Times New Roman" w:hAnsi="Times New Roman" w:cs="Times New Roman"/>
          <w:sz w:val="24"/>
          <w:szCs w:val="24"/>
        </w:rPr>
        <w:t>p. 121)</w:t>
      </w:r>
      <w:r w:rsidR="00947C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Without the clans, the </w:t>
      </w:r>
      <w:r w:rsidR="00CC0906">
        <w:rPr>
          <w:rFonts w:ascii="Times New Roman" w:eastAsia="Times New Roman" w:hAnsi="Times New Roman" w:cs="Times New Roman"/>
          <w:sz w:val="24"/>
          <w:szCs w:val="24"/>
        </w:rPr>
        <w:t>Highland</w:t>
      </w:r>
      <w:r>
        <w:rPr>
          <w:rFonts w:ascii="Times New Roman" w:eastAsia="Times New Roman" w:hAnsi="Times New Roman" w:cs="Times New Roman"/>
          <w:sz w:val="24"/>
          <w:szCs w:val="24"/>
        </w:rPr>
        <w:t xml:space="preserve"> people had </w:t>
      </w:r>
      <w:r w:rsidR="00786544">
        <w:rPr>
          <w:rFonts w:ascii="Times New Roman" w:eastAsia="Times New Roman" w:hAnsi="Times New Roman" w:cs="Times New Roman"/>
          <w:sz w:val="24"/>
          <w:szCs w:val="24"/>
        </w:rPr>
        <w:t>no structure or guidance</w:t>
      </w:r>
      <w:r>
        <w:rPr>
          <w:rFonts w:ascii="Times New Roman" w:eastAsia="Times New Roman" w:hAnsi="Times New Roman" w:cs="Times New Roman"/>
          <w:sz w:val="24"/>
          <w:szCs w:val="24"/>
        </w:rPr>
        <w:t xml:space="preserve">. Left without a functioning society or family </w:t>
      </w:r>
      <w:r>
        <w:rPr>
          <w:rFonts w:ascii="Times New Roman" w:eastAsia="Times New Roman" w:hAnsi="Times New Roman" w:cs="Times New Roman"/>
          <w:sz w:val="24"/>
          <w:szCs w:val="24"/>
        </w:rPr>
        <w:lastRenderedPageBreak/>
        <w:t xml:space="preserve">support, the </w:t>
      </w:r>
      <w:r w:rsidR="00CC0906">
        <w:rPr>
          <w:rFonts w:ascii="Times New Roman" w:eastAsia="Times New Roman" w:hAnsi="Times New Roman" w:cs="Times New Roman"/>
          <w:sz w:val="24"/>
          <w:szCs w:val="24"/>
        </w:rPr>
        <w:t>Highlanders</w:t>
      </w:r>
      <w:r>
        <w:rPr>
          <w:rFonts w:ascii="Times New Roman" w:eastAsia="Times New Roman" w:hAnsi="Times New Roman" w:cs="Times New Roman"/>
          <w:sz w:val="24"/>
          <w:szCs w:val="24"/>
        </w:rPr>
        <w:t xml:space="preserve"> had the genocidal act of immense mental harm inflicted upon them. Given that humans are social animals, the British should have </w:t>
      </w:r>
      <w:r w:rsidR="007E3AA2">
        <w:rPr>
          <w:rFonts w:ascii="Times New Roman" w:eastAsia="Times New Roman" w:hAnsi="Times New Roman" w:cs="Times New Roman"/>
          <w:sz w:val="24"/>
          <w:szCs w:val="24"/>
        </w:rPr>
        <w:t>known</w:t>
      </w:r>
      <w:r>
        <w:rPr>
          <w:rFonts w:ascii="Times New Roman" w:eastAsia="Times New Roman" w:hAnsi="Times New Roman" w:cs="Times New Roman"/>
          <w:sz w:val="24"/>
          <w:szCs w:val="24"/>
        </w:rPr>
        <w:t xml:space="preserve"> that destroying communities and families would inflicting mental harm, proving intent. </w:t>
      </w:r>
    </w:p>
    <w:p w14:paraId="091600CF" w14:textId="723B29C3" w:rsidR="00C863A3" w:rsidRDefault="00CF2169" w:rsidP="00D339DD">
      <w:pPr>
        <w:widowControl w:val="0"/>
        <w:spacing w:line="480" w:lineRule="auto"/>
        <w:ind w:firstLine="720"/>
        <w:contextualSpacing/>
        <w:rPr>
          <w:rFonts w:ascii="Times New Roman" w:eastAsia="Times New Roman" w:hAnsi="Times New Roman" w:cs="Times New Roman"/>
          <w:sz w:val="24"/>
          <w:szCs w:val="24"/>
        </w:rPr>
      </w:pPr>
      <w:r w:rsidRPr="00215310">
        <w:rPr>
          <w:rFonts w:ascii="Times New Roman" w:eastAsia="Times New Roman" w:hAnsi="Times New Roman" w:cs="Times New Roman"/>
          <w:sz w:val="24"/>
          <w:szCs w:val="24"/>
        </w:rPr>
        <w:t>Though done to suppress rebellion, the Heritable Jurisdictions Act destroyed clan economies</w:t>
      </w:r>
      <w:r>
        <w:rPr>
          <w:rFonts w:ascii="Times New Roman" w:eastAsia="Times New Roman" w:hAnsi="Times New Roman" w:cs="Times New Roman"/>
          <w:sz w:val="24"/>
          <w:szCs w:val="24"/>
        </w:rPr>
        <w:t xml:space="preserve">. </w:t>
      </w:r>
      <w:r w:rsidR="00786544">
        <w:rPr>
          <w:rFonts w:ascii="Times New Roman" w:eastAsia="Times New Roman" w:hAnsi="Times New Roman" w:cs="Times New Roman"/>
          <w:sz w:val="24"/>
          <w:szCs w:val="24"/>
        </w:rPr>
        <w:t>Once</w:t>
      </w:r>
      <w:r w:rsidR="00947C3B">
        <w:rPr>
          <w:rFonts w:ascii="Times New Roman" w:eastAsia="Times New Roman" w:hAnsi="Times New Roman" w:cs="Times New Roman"/>
          <w:sz w:val="24"/>
          <w:szCs w:val="24"/>
        </w:rPr>
        <w:t xml:space="preserve"> the clans were destroyed</w:t>
      </w:r>
      <w:r w:rsidR="00786544">
        <w:rPr>
          <w:rFonts w:ascii="Times New Roman" w:eastAsia="Times New Roman" w:hAnsi="Times New Roman" w:cs="Times New Roman"/>
          <w:sz w:val="24"/>
          <w:szCs w:val="24"/>
        </w:rPr>
        <w:t>,</w:t>
      </w:r>
      <w:r w:rsidR="00947C3B">
        <w:rPr>
          <w:rFonts w:ascii="Times New Roman" w:eastAsia="Times New Roman" w:hAnsi="Times New Roman" w:cs="Times New Roman"/>
          <w:sz w:val="24"/>
          <w:szCs w:val="24"/>
        </w:rPr>
        <w:t xml:space="preserve"> the econo</w:t>
      </w:r>
      <w:r w:rsidR="00786544">
        <w:rPr>
          <w:rFonts w:ascii="Times New Roman" w:eastAsia="Times New Roman" w:hAnsi="Times New Roman" w:cs="Times New Roman"/>
          <w:sz w:val="24"/>
          <w:szCs w:val="24"/>
        </w:rPr>
        <w:t>my, which had previously been based on the military strength of the clan, was rui</w:t>
      </w:r>
      <w:r w:rsidR="0072488C">
        <w:rPr>
          <w:rFonts w:ascii="Times New Roman" w:eastAsia="Times New Roman" w:hAnsi="Times New Roman" w:cs="Times New Roman"/>
          <w:sz w:val="24"/>
          <w:szCs w:val="24"/>
        </w:rPr>
        <w:t xml:space="preserve">ned. </w:t>
      </w:r>
      <w:r w:rsidR="00786544">
        <w:rPr>
          <w:rFonts w:ascii="Times New Roman" w:eastAsia="Times New Roman" w:hAnsi="Times New Roman" w:cs="Times New Roman"/>
          <w:sz w:val="24"/>
          <w:szCs w:val="24"/>
        </w:rPr>
        <w:t>The</w:t>
      </w:r>
      <w:r w:rsidR="00947C3B">
        <w:rPr>
          <w:rFonts w:ascii="Times New Roman" w:eastAsia="Times New Roman" w:hAnsi="Times New Roman" w:cs="Times New Roman"/>
          <w:sz w:val="24"/>
          <w:szCs w:val="24"/>
        </w:rPr>
        <w:t xml:space="preserve"> </w:t>
      </w:r>
      <w:r w:rsidR="0072488C">
        <w:rPr>
          <w:rFonts w:ascii="Times New Roman" w:eastAsia="Times New Roman" w:hAnsi="Times New Roman" w:cs="Times New Roman"/>
          <w:sz w:val="24"/>
          <w:szCs w:val="24"/>
        </w:rPr>
        <w:t>Highlanders</w:t>
      </w:r>
      <w:r w:rsidR="00947C3B">
        <w:rPr>
          <w:rFonts w:ascii="Times New Roman" w:eastAsia="Times New Roman" w:hAnsi="Times New Roman" w:cs="Times New Roman"/>
          <w:sz w:val="24"/>
          <w:szCs w:val="24"/>
        </w:rPr>
        <w:t xml:space="preserve"> were expected to join the British economy, which they could not enter without British currency</w:t>
      </w:r>
      <w:r w:rsidR="00786544">
        <w:rPr>
          <w:rFonts w:ascii="Times New Roman" w:eastAsia="Times New Roman" w:hAnsi="Times New Roman" w:cs="Times New Roman"/>
          <w:sz w:val="24"/>
          <w:szCs w:val="24"/>
        </w:rPr>
        <w:t xml:space="preserve"> or resources that could be exchanged for currency</w:t>
      </w:r>
      <w:r w:rsidR="00947C3B">
        <w:rPr>
          <w:rFonts w:ascii="Times New Roman" w:eastAsia="Times New Roman" w:hAnsi="Times New Roman" w:cs="Times New Roman"/>
          <w:sz w:val="24"/>
          <w:szCs w:val="24"/>
        </w:rPr>
        <w:t xml:space="preserve">. </w:t>
      </w:r>
      <w:r w:rsidR="00786544">
        <w:rPr>
          <w:rFonts w:ascii="Times New Roman" w:eastAsia="Times New Roman" w:hAnsi="Times New Roman" w:cs="Times New Roman"/>
          <w:sz w:val="24"/>
          <w:szCs w:val="24"/>
        </w:rPr>
        <w:t xml:space="preserve">Unfortunately, the propaganda that claimed the </w:t>
      </w:r>
      <w:r w:rsidR="00CC0906">
        <w:rPr>
          <w:rFonts w:ascii="Times New Roman" w:eastAsia="Times New Roman" w:hAnsi="Times New Roman" w:cs="Times New Roman"/>
          <w:sz w:val="24"/>
          <w:szCs w:val="24"/>
        </w:rPr>
        <w:t>Highlanders</w:t>
      </w:r>
      <w:r w:rsidR="00786544">
        <w:rPr>
          <w:rFonts w:ascii="Times New Roman" w:eastAsia="Times New Roman" w:hAnsi="Times New Roman" w:cs="Times New Roman"/>
          <w:sz w:val="24"/>
          <w:szCs w:val="24"/>
        </w:rPr>
        <w:t xml:space="preserve"> were not using their resources efficiently was true. The </w:t>
      </w:r>
      <w:r w:rsidR="00764F5F">
        <w:rPr>
          <w:rFonts w:ascii="Times New Roman" w:eastAsia="Times New Roman" w:hAnsi="Times New Roman" w:cs="Times New Roman"/>
          <w:sz w:val="24"/>
          <w:szCs w:val="24"/>
        </w:rPr>
        <w:t>Highlanders</w:t>
      </w:r>
      <w:r w:rsidR="00786544">
        <w:rPr>
          <w:rFonts w:ascii="Times New Roman" w:eastAsia="Times New Roman" w:hAnsi="Times New Roman" w:cs="Times New Roman"/>
          <w:sz w:val="24"/>
          <w:szCs w:val="24"/>
        </w:rPr>
        <w:t xml:space="preserve"> lacked the knowledge needed to successfully transition the economy to one based on their many resources. The idea of any economic system other than what they had was foreign to them. </w:t>
      </w:r>
      <w:r w:rsidR="00786544" w:rsidRPr="0030470C">
        <w:rPr>
          <w:rFonts w:ascii="Times New Roman" w:eastAsia="Times New Roman" w:hAnsi="Times New Roman" w:cs="Times New Roman"/>
          <w:sz w:val="24"/>
          <w:szCs w:val="24"/>
        </w:rPr>
        <w:t xml:space="preserve">Furthermore, </w:t>
      </w:r>
      <w:r w:rsidR="0030470C" w:rsidRPr="0030470C">
        <w:rPr>
          <w:rFonts w:ascii="Times New Roman" w:eastAsia="Times New Roman" w:hAnsi="Times New Roman" w:cs="Times New Roman"/>
          <w:sz w:val="24"/>
          <w:szCs w:val="24"/>
        </w:rPr>
        <w:t>t</w:t>
      </w:r>
      <w:r w:rsidR="00786544" w:rsidRPr="0030470C">
        <w:rPr>
          <w:rFonts w:ascii="Times New Roman" w:eastAsia="Times New Roman" w:hAnsi="Times New Roman" w:cs="Times New Roman"/>
          <w:sz w:val="24"/>
          <w:szCs w:val="24"/>
        </w:rPr>
        <w:t>he</w:t>
      </w:r>
      <w:r w:rsidR="00947C3B" w:rsidRPr="0030470C">
        <w:rPr>
          <w:rFonts w:ascii="Times New Roman" w:eastAsia="Times New Roman" w:hAnsi="Times New Roman" w:cs="Times New Roman"/>
          <w:sz w:val="24"/>
          <w:szCs w:val="24"/>
        </w:rPr>
        <w:t xml:space="preserve"> Bri</w:t>
      </w:r>
      <w:r w:rsidR="00786544" w:rsidRPr="0030470C">
        <w:rPr>
          <w:rFonts w:ascii="Times New Roman" w:eastAsia="Times New Roman" w:hAnsi="Times New Roman" w:cs="Times New Roman"/>
          <w:sz w:val="24"/>
          <w:szCs w:val="24"/>
        </w:rPr>
        <w:t>tish</w:t>
      </w:r>
      <w:r w:rsidR="00786544">
        <w:rPr>
          <w:rFonts w:ascii="Times New Roman" w:eastAsia="Times New Roman" w:hAnsi="Times New Roman" w:cs="Times New Roman"/>
          <w:sz w:val="24"/>
          <w:szCs w:val="24"/>
        </w:rPr>
        <w:t xml:space="preserve"> government made no attempt</w:t>
      </w:r>
      <w:r w:rsidR="00947C3B">
        <w:rPr>
          <w:rFonts w:ascii="Times New Roman" w:eastAsia="Times New Roman" w:hAnsi="Times New Roman" w:cs="Times New Roman"/>
          <w:sz w:val="24"/>
          <w:szCs w:val="24"/>
        </w:rPr>
        <w:t xml:space="preserve"> to help aid in the assimilation of the </w:t>
      </w:r>
      <w:r w:rsidR="00CC0906">
        <w:rPr>
          <w:rFonts w:ascii="Times New Roman" w:eastAsia="Times New Roman" w:hAnsi="Times New Roman" w:cs="Times New Roman"/>
          <w:sz w:val="24"/>
          <w:szCs w:val="24"/>
        </w:rPr>
        <w:t>Highland</w:t>
      </w:r>
      <w:r w:rsidR="00947C3B">
        <w:rPr>
          <w:rFonts w:ascii="Times New Roman" w:eastAsia="Times New Roman" w:hAnsi="Times New Roman" w:cs="Times New Roman"/>
          <w:sz w:val="24"/>
          <w:szCs w:val="24"/>
        </w:rPr>
        <w:t xml:space="preserve"> economy into the British economy</w:t>
      </w:r>
      <w:r w:rsidR="00786544">
        <w:rPr>
          <w:rFonts w:ascii="Times New Roman" w:eastAsia="Times New Roman" w:hAnsi="Times New Roman" w:cs="Times New Roman"/>
          <w:sz w:val="24"/>
          <w:szCs w:val="24"/>
        </w:rPr>
        <w:t>, which greatly benefitted the British</w:t>
      </w:r>
      <w:r w:rsidR="00947C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Prior to Culloden, “rents were paid in kind [sic] or services” (Prebble, </w:t>
      </w:r>
      <w:r w:rsidR="0072488C">
        <w:rPr>
          <w:rFonts w:ascii="Times New Roman" w:eastAsia="Times New Roman" w:hAnsi="Times New Roman" w:cs="Times New Roman"/>
          <w:sz w:val="24"/>
          <w:szCs w:val="24"/>
        </w:rPr>
        <w:t xml:space="preserve">2003, </w:t>
      </w:r>
      <w:r>
        <w:rPr>
          <w:rFonts w:ascii="Times New Roman" w:eastAsia="Times New Roman" w:hAnsi="Times New Roman" w:cs="Times New Roman"/>
          <w:sz w:val="24"/>
          <w:szCs w:val="24"/>
        </w:rPr>
        <w:t xml:space="preserve">p. 5). When the chiefs were stripped of their titles and powers, they changed from being warlords to landlords, meaning that instead of having fighting men as currency, they needed money (Prebble, </w:t>
      </w:r>
      <w:r w:rsidR="0072488C">
        <w:rPr>
          <w:rFonts w:ascii="Times New Roman" w:eastAsia="Times New Roman" w:hAnsi="Times New Roman" w:cs="Times New Roman"/>
          <w:sz w:val="24"/>
          <w:szCs w:val="24"/>
        </w:rPr>
        <w:t xml:space="preserve">2003, </w:t>
      </w:r>
      <w:r>
        <w:rPr>
          <w:rFonts w:ascii="Times New Roman" w:eastAsia="Times New Roman" w:hAnsi="Times New Roman" w:cs="Times New Roman"/>
          <w:sz w:val="24"/>
          <w:szCs w:val="24"/>
        </w:rPr>
        <w:t>p. 5). Since the</w:t>
      </w:r>
      <w:r w:rsidR="00B45EEC">
        <w:rPr>
          <w:rFonts w:ascii="Times New Roman" w:eastAsia="Times New Roman" w:hAnsi="Times New Roman" w:cs="Times New Roman"/>
          <w:sz w:val="24"/>
          <w:szCs w:val="24"/>
        </w:rPr>
        <w:t xml:space="preserve"> people had no money, </w:t>
      </w:r>
      <w:r>
        <w:rPr>
          <w:rFonts w:ascii="Times New Roman" w:eastAsia="Times New Roman" w:hAnsi="Times New Roman" w:cs="Times New Roman"/>
          <w:sz w:val="24"/>
          <w:szCs w:val="24"/>
        </w:rPr>
        <w:t xml:space="preserve">the </w:t>
      </w:r>
      <w:r w:rsidR="00B45EEC">
        <w:rPr>
          <w:rFonts w:ascii="Times New Roman" w:eastAsia="Times New Roman" w:hAnsi="Times New Roman" w:cs="Times New Roman"/>
          <w:sz w:val="24"/>
          <w:szCs w:val="24"/>
        </w:rPr>
        <w:t>tax system</w:t>
      </w:r>
      <w:r>
        <w:rPr>
          <w:rFonts w:ascii="Times New Roman" w:eastAsia="Times New Roman" w:hAnsi="Times New Roman" w:cs="Times New Roman"/>
          <w:sz w:val="24"/>
          <w:szCs w:val="24"/>
        </w:rPr>
        <w:t xml:space="preserve"> created an impossible economi</w:t>
      </w:r>
      <w:r w:rsidR="00CC0906">
        <w:rPr>
          <w:rFonts w:ascii="Times New Roman" w:eastAsia="Times New Roman" w:hAnsi="Times New Roman" w:cs="Times New Roman"/>
          <w:sz w:val="24"/>
          <w:szCs w:val="24"/>
        </w:rPr>
        <w:t>c burden on the Highlanders</w:t>
      </w:r>
      <w:r w:rsidR="007865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Made destitute, the </w:t>
      </w:r>
      <w:r w:rsidR="00CC0906">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were deliberately inflicted with conditions of life that aided to their destruction. T</w:t>
      </w:r>
      <w:r w:rsidR="0030470C" w:rsidRPr="0030470C">
        <w:rPr>
          <w:rFonts w:ascii="Times New Roman" w:eastAsia="Times New Roman" w:hAnsi="Times New Roman" w:cs="Times New Roman"/>
          <w:sz w:val="24"/>
          <w:szCs w:val="24"/>
        </w:rPr>
        <w:t>hough</w:t>
      </w:r>
      <w:r>
        <w:rPr>
          <w:rFonts w:ascii="Times New Roman" w:eastAsia="Times New Roman" w:hAnsi="Times New Roman" w:cs="Times New Roman"/>
          <w:sz w:val="24"/>
          <w:szCs w:val="24"/>
        </w:rPr>
        <w:t xml:space="preserve"> the British government may not have been able to foresee this outcome given their limited knowledge or interest in </w:t>
      </w:r>
      <w:r w:rsidR="00CC0906">
        <w:rPr>
          <w:rFonts w:ascii="Times New Roman" w:eastAsia="Times New Roman" w:hAnsi="Times New Roman" w:cs="Times New Roman"/>
          <w:sz w:val="24"/>
          <w:szCs w:val="24"/>
        </w:rPr>
        <w:t>Highland</w:t>
      </w:r>
      <w:r>
        <w:rPr>
          <w:rFonts w:ascii="Times New Roman" w:eastAsia="Times New Roman" w:hAnsi="Times New Roman" w:cs="Times New Roman"/>
          <w:sz w:val="24"/>
          <w:szCs w:val="24"/>
        </w:rPr>
        <w:t xml:space="preserve"> life, intent cannot be definitively proven in this case. However, the British government did not seek to remedy this situation when they saw it, and therefore should have attempted to </w:t>
      </w:r>
      <w:r w:rsidR="00511EEA">
        <w:rPr>
          <w:rFonts w:ascii="Times New Roman" w:eastAsia="Times New Roman" w:hAnsi="Times New Roman" w:cs="Times New Roman"/>
          <w:sz w:val="24"/>
          <w:szCs w:val="24"/>
        </w:rPr>
        <w:t>fix</w:t>
      </w:r>
      <w:r>
        <w:rPr>
          <w:rFonts w:ascii="Times New Roman" w:eastAsia="Times New Roman" w:hAnsi="Times New Roman" w:cs="Times New Roman"/>
          <w:sz w:val="24"/>
          <w:szCs w:val="24"/>
        </w:rPr>
        <w:t xml:space="preserve"> the situation </w:t>
      </w:r>
      <w:r w:rsidR="00511EEA">
        <w:rPr>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they </w:t>
      </w:r>
      <w:r w:rsidR="00511EEA">
        <w:rPr>
          <w:rFonts w:ascii="Times New Roman" w:eastAsia="Times New Roman" w:hAnsi="Times New Roman" w:cs="Times New Roman"/>
          <w:sz w:val="24"/>
          <w:szCs w:val="24"/>
        </w:rPr>
        <w:t>did not intend</w:t>
      </w:r>
      <w:r>
        <w:rPr>
          <w:rFonts w:ascii="Times New Roman" w:eastAsia="Times New Roman" w:hAnsi="Times New Roman" w:cs="Times New Roman"/>
          <w:sz w:val="24"/>
          <w:szCs w:val="24"/>
        </w:rPr>
        <w:t xml:space="preserve"> to inflict continued destructive conditions of life on the </w:t>
      </w:r>
      <w:r w:rsidR="00CC0906">
        <w:rPr>
          <w:rFonts w:ascii="Times New Roman" w:eastAsia="Times New Roman" w:hAnsi="Times New Roman" w:cs="Times New Roman"/>
          <w:sz w:val="24"/>
          <w:szCs w:val="24"/>
        </w:rPr>
        <w:t>Highlanders</w:t>
      </w:r>
      <w:r>
        <w:rPr>
          <w:rFonts w:ascii="Times New Roman" w:eastAsia="Times New Roman" w:hAnsi="Times New Roman" w:cs="Times New Roman"/>
          <w:sz w:val="24"/>
          <w:szCs w:val="24"/>
        </w:rPr>
        <w:t xml:space="preserve">. </w:t>
      </w:r>
    </w:p>
    <w:p w14:paraId="2C29C710" w14:textId="22BB962C" w:rsidR="00C863A3" w:rsidRDefault="00CF2169" w:rsidP="00D339DD">
      <w:pPr>
        <w:widowControl w:val="0"/>
        <w:spacing w:line="480" w:lineRule="auto"/>
        <w:ind w:firstLine="720"/>
        <w:contextualSpacing/>
        <w:rPr>
          <w:rFonts w:ascii="Times New Roman" w:eastAsia="Times New Roman" w:hAnsi="Times New Roman" w:cs="Times New Roman"/>
          <w:sz w:val="24"/>
          <w:szCs w:val="24"/>
          <w:highlight w:val="yellow"/>
        </w:rPr>
      </w:pPr>
      <w:r w:rsidRPr="00215310">
        <w:rPr>
          <w:rFonts w:ascii="Times New Roman" w:eastAsia="Times New Roman" w:hAnsi="Times New Roman" w:cs="Times New Roman"/>
          <w:sz w:val="24"/>
          <w:szCs w:val="24"/>
        </w:rPr>
        <w:lastRenderedPageBreak/>
        <w:t xml:space="preserve">Further mental harm was inflicted on the </w:t>
      </w:r>
      <w:r w:rsidR="00CC0906">
        <w:rPr>
          <w:rFonts w:ascii="Times New Roman" w:eastAsia="Times New Roman" w:hAnsi="Times New Roman" w:cs="Times New Roman"/>
          <w:sz w:val="24"/>
          <w:szCs w:val="24"/>
        </w:rPr>
        <w:t>Highlanders</w:t>
      </w:r>
      <w:r w:rsidRPr="00215310">
        <w:rPr>
          <w:rFonts w:ascii="Times New Roman" w:eastAsia="Times New Roman" w:hAnsi="Times New Roman" w:cs="Times New Roman"/>
          <w:sz w:val="24"/>
          <w:szCs w:val="24"/>
        </w:rPr>
        <w:t xml:space="preserve"> by the Proscription Act of 1746 (Johns, </w:t>
      </w:r>
      <w:r w:rsidR="0072488C">
        <w:rPr>
          <w:rFonts w:ascii="Times New Roman" w:eastAsia="Times New Roman" w:hAnsi="Times New Roman" w:cs="Times New Roman"/>
          <w:sz w:val="24"/>
          <w:szCs w:val="24"/>
        </w:rPr>
        <w:t xml:space="preserve">2004, </w:t>
      </w:r>
      <w:r w:rsidRPr="00215310">
        <w:rPr>
          <w:rFonts w:ascii="Times New Roman" w:eastAsia="Times New Roman" w:hAnsi="Times New Roman" w:cs="Times New Roman"/>
          <w:sz w:val="24"/>
          <w:szCs w:val="24"/>
        </w:rPr>
        <w:t xml:space="preserve">p. 383). </w:t>
      </w:r>
      <w:r>
        <w:rPr>
          <w:rFonts w:ascii="Times New Roman" w:eastAsia="Times New Roman" w:hAnsi="Times New Roman" w:cs="Times New Roman"/>
          <w:sz w:val="24"/>
          <w:szCs w:val="24"/>
        </w:rPr>
        <w:t xml:space="preserve">After Culloden, the British government had to decide what to do with the </w:t>
      </w:r>
      <w:r w:rsidR="00CC0906">
        <w:rPr>
          <w:rFonts w:ascii="Times New Roman" w:eastAsia="Times New Roman" w:hAnsi="Times New Roman" w:cs="Times New Roman"/>
          <w:sz w:val="24"/>
          <w:szCs w:val="24"/>
        </w:rPr>
        <w:t>Highlanders</w:t>
      </w:r>
      <w:r>
        <w:rPr>
          <w:rFonts w:ascii="Times New Roman" w:eastAsia="Times New Roman" w:hAnsi="Times New Roman" w:cs="Times New Roman"/>
          <w:sz w:val="24"/>
          <w:szCs w:val="24"/>
        </w:rPr>
        <w:t xml:space="preserve">. Judge Duncan Forbes, Lord President of the Courts of Session in Scotland, wrote that the Highlanders were “accustomed to the use of Arms, [and] are dangerous to the public peace; and must continue to be so, until, being deprived of Arms for some years, they forget the use of them” (Richards, </w:t>
      </w:r>
      <w:r w:rsidR="007B75AE">
        <w:rPr>
          <w:rFonts w:ascii="Times New Roman" w:eastAsia="Times New Roman" w:hAnsi="Times New Roman" w:cs="Times New Roman"/>
          <w:sz w:val="24"/>
          <w:szCs w:val="24"/>
        </w:rPr>
        <w:t xml:space="preserve">2007, </w:t>
      </w:r>
      <w:r>
        <w:rPr>
          <w:rFonts w:ascii="Times New Roman" w:eastAsia="Times New Roman" w:hAnsi="Times New Roman" w:cs="Times New Roman"/>
          <w:sz w:val="24"/>
          <w:szCs w:val="24"/>
        </w:rPr>
        <w:t xml:space="preserve">p. 109). These testimonies paved the way for the passage of the Act of Proscription. Passed to prevent another rebellion, the Act of Proscription made integral symbols of </w:t>
      </w:r>
      <w:r w:rsidR="00CC0906">
        <w:rPr>
          <w:rFonts w:ascii="Times New Roman" w:eastAsia="Times New Roman" w:hAnsi="Times New Roman" w:cs="Times New Roman"/>
          <w:sz w:val="24"/>
          <w:szCs w:val="24"/>
        </w:rPr>
        <w:t>Highland</w:t>
      </w:r>
      <w:r>
        <w:rPr>
          <w:rFonts w:ascii="Times New Roman" w:eastAsia="Times New Roman" w:hAnsi="Times New Roman" w:cs="Times New Roman"/>
          <w:sz w:val="24"/>
          <w:szCs w:val="24"/>
        </w:rPr>
        <w:t xml:space="preserve"> life illegal such as “broadswords and other weapons, their bagpipes, the teaching of Gaelic, their ceremonial gatherings, tartans and badges” (Lewis, </w:t>
      </w:r>
      <w:r w:rsidR="007B75AE">
        <w:rPr>
          <w:rFonts w:ascii="Times New Roman" w:eastAsia="Times New Roman" w:hAnsi="Times New Roman" w:cs="Times New Roman"/>
          <w:sz w:val="24"/>
          <w:szCs w:val="24"/>
        </w:rPr>
        <w:t xml:space="preserve">2006, </w:t>
      </w:r>
      <w:r>
        <w:rPr>
          <w:rFonts w:ascii="Times New Roman" w:eastAsia="Times New Roman" w:hAnsi="Times New Roman" w:cs="Times New Roman"/>
          <w:sz w:val="24"/>
          <w:szCs w:val="24"/>
        </w:rPr>
        <w:t xml:space="preserve">p. 43). The act stated that “no Man or Boy, within that Part of Great Britain called Scotland [...] shall [...] wear or put on the Clothes commonly called Highland Clothes, [...] or any part whatsoever of what peculiarly belongs to the Highland Garb” (Johns, </w:t>
      </w:r>
      <w:r w:rsidR="007B75AE">
        <w:rPr>
          <w:rFonts w:ascii="Times New Roman" w:eastAsia="Times New Roman" w:hAnsi="Times New Roman" w:cs="Times New Roman"/>
          <w:sz w:val="24"/>
          <w:szCs w:val="24"/>
        </w:rPr>
        <w:t xml:space="preserve">2004, </w:t>
      </w:r>
      <w:r>
        <w:rPr>
          <w:rFonts w:ascii="Times New Roman" w:eastAsia="Times New Roman" w:hAnsi="Times New Roman" w:cs="Times New Roman"/>
          <w:sz w:val="24"/>
          <w:szCs w:val="24"/>
        </w:rPr>
        <w:t>p. 383). This law made tr</w:t>
      </w:r>
      <w:r w:rsidR="0093448A">
        <w:rPr>
          <w:rFonts w:ascii="Times New Roman" w:eastAsia="Times New Roman" w:hAnsi="Times New Roman" w:cs="Times New Roman"/>
          <w:sz w:val="24"/>
          <w:szCs w:val="24"/>
        </w:rPr>
        <w:t>aditional</w:t>
      </w:r>
      <w:r w:rsidR="00CC0906">
        <w:rPr>
          <w:rFonts w:ascii="Times New Roman" w:eastAsia="Times New Roman" w:hAnsi="Times New Roman" w:cs="Times New Roman"/>
          <w:sz w:val="24"/>
          <w:szCs w:val="24"/>
        </w:rPr>
        <w:t xml:space="preserve"> Scottish</w:t>
      </w:r>
      <w:r w:rsidR="0093448A">
        <w:rPr>
          <w:rFonts w:ascii="Times New Roman" w:eastAsia="Times New Roman" w:hAnsi="Times New Roman" w:cs="Times New Roman"/>
          <w:sz w:val="24"/>
          <w:szCs w:val="24"/>
        </w:rPr>
        <w:t xml:space="preserve"> dress</w:t>
      </w:r>
      <w:r>
        <w:rPr>
          <w:rFonts w:ascii="Times New Roman" w:eastAsia="Times New Roman" w:hAnsi="Times New Roman" w:cs="Times New Roman"/>
          <w:sz w:val="24"/>
          <w:szCs w:val="24"/>
        </w:rPr>
        <w:t>, ceremonies, and cultural expression</w:t>
      </w:r>
      <w:r w:rsidR="0093448A">
        <w:rPr>
          <w:rFonts w:ascii="Times New Roman" w:eastAsia="Times New Roman" w:hAnsi="Times New Roman" w:cs="Times New Roman"/>
          <w:sz w:val="24"/>
          <w:szCs w:val="24"/>
        </w:rPr>
        <w:t xml:space="preserve"> illegal</w:t>
      </w:r>
      <w:r>
        <w:rPr>
          <w:rFonts w:ascii="Times New Roman" w:eastAsia="Times New Roman" w:hAnsi="Times New Roman" w:cs="Times New Roman"/>
          <w:sz w:val="24"/>
          <w:szCs w:val="24"/>
        </w:rPr>
        <w:t xml:space="preserve">. The Act of Proscription lasted for over 30 years (Lewis, </w:t>
      </w:r>
      <w:r w:rsidR="007B75AE">
        <w:rPr>
          <w:rFonts w:ascii="Times New Roman" w:eastAsia="Times New Roman" w:hAnsi="Times New Roman" w:cs="Times New Roman"/>
          <w:sz w:val="24"/>
          <w:szCs w:val="24"/>
        </w:rPr>
        <w:t xml:space="preserve">2006, </w:t>
      </w:r>
      <w:r>
        <w:rPr>
          <w:rFonts w:ascii="Times New Roman" w:eastAsia="Times New Roman" w:hAnsi="Times New Roman" w:cs="Times New Roman"/>
          <w:sz w:val="24"/>
          <w:szCs w:val="24"/>
        </w:rPr>
        <w:t>p. 45), and during that time a great amount of Scottish</w:t>
      </w:r>
      <w:r w:rsidR="00CC0906">
        <w:rPr>
          <w:rFonts w:ascii="Times New Roman" w:eastAsia="Times New Roman" w:hAnsi="Times New Roman" w:cs="Times New Roman"/>
          <w:sz w:val="24"/>
          <w:szCs w:val="24"/>
        </w:rPr>
        <w:t>/Highland</w:t>
      </w:r>
      <w:r>
        <w:rPr>
          <w:rFonts w:ascii="Times New Roman" w:eastAsia="Times New Roman" w:hAnsi="Times New Roman" w:cs="Times New Roman"/>
          <w:sz w:val="24"/>
          <w:szCs w:val="24"/>
        </w:rPr>
        <w:t xml:space="preserve"> culture and tradition was forever lost or tainted. Being unable to express oneself or practice one’s culture would obviously cause a group to experience foreseeable distress, proving that the British must have intended to cause the </w:t>
      </w:r>
      <w:r w:rsidR="00CC0906">
        <w:rPr>
          <w:rFonts w:ascii="Times New Roman" w:eastAsia="Times New Roman" w:hAnsi="Times New Roman" w:cs="Times New Roman"/>
          <w:sz w:val="24"/>
          <w:szCs w:val="24"/>
        </w:rPr>
        <w:t>highlanders</w:t>
      </w:r>
      <w:r>
        <w:rPr>
          <w:rFonts w:ascii="Times New Roman" w:eastAsia="Times New Roman" w:hAnsi="Times New Roman" w:cs="Times New Roman"/>
          <w:sz w:val="24"/>
          <w:szCs w:val="24"/>
        </w:rPr>
        <w:t xml:space="preserve"> anguish and mental harm.</w:t>
      </w:r>
    </w:p>
    <w:p w14:paraId="59C67DB0" w14:textId="5590BE29" w:rsidR="00C863A3" w:rsidRDefault="00CF2169" w:rsidP="00D339DD">
      <w:pPr>
        <w:widowControl w:val="0"/>
        <w:spacing w:line="480" w:lineRule="auto"/>
        <w:ind w:firstLine="720"/>
        <w:contextualSpacing/>
        <w:rPr>
          <w:rFonts w:ascii="Times New Roman" w:eastAsia="Times New Roman" w:hAnsi="Times New Roman" w:cs="Times New Roman"/>
          <w:sz w:val="24"/>
          <w:szCs w:val="24"/>
          <w:highlight w:val="yellow"/>
        </w:rPr>
      </w:pPr>
      <w:r w:rsidRPr="00215310">
        <w:rPr>
          <w:rFonts w:ascii="Times New Roman" w:eastAsia="Times New Roman" w:hAnsi="Times New Roman" w:cs="Times New Roman"/>
          <w:sz w:val="24"/>
          <w:szCs w:val="24"/>
        </w:rPr>
        <w:t xml:space="preserve">Another genocidal action committed against the </w:t>
      </w:r>
      <w:r w:rsidR="00CC0906">
        <w:rPr>
          <w:rFonts w:ascii="Times New Roman" w:eastAsia="Times New Roman" w:hAnsi="Times New Roman" w:cs="Times New Roman"/>
          <w:sz w:val="24"/>
          <w:szCs w:val="24"/>
        </w:rPr>
        <w:t>Highlanders</w:t>
      </w:r>
      <w:r w:rsidRPr="00215310">
        <w:rPr>
          <w:rFonts w:ascii="Times New Roman" w:eastAsia="Times New Roman" w:hAnsi="Times New Roman" w:cs="Times New Roman"/>
          <w:sz w:val="24"/>
          <w:szCs w:val="24"/>
        </w:rPr>
        <w:t xml:space="preserve"> by the British was the </w:t>
      </w:r>
      <w:r w:rsidR="0024504D">
        <w:rPr>
          <w:rFonts w:ascii="Times New Roman" w:eastAsia="Times New Roman" w:hAnsi="Times New Roman" w:cs="Times New Roman"/>
          <w:sz w:val="24"/>
          <w:szCs w:val="24"/>
        </w:rPr>
        <w:t xml:space="preserve">forced assimilation of </w:t>
      </w:r>
      <w:r w:rsidR="00CC0906">
        <w:rPr>
          <w:rFonts w:ascii="Times New Roman" w:eastAsia="Times New Roman" w:hAnsi="Times New Roman" w:cs="Times New Roman"/>
          <w:sz w:val="24"/>
          <w:szCs w:val="24"/>
        </w:rPr>
        <w:t>Highland</w:t>
      </w:r>
      <w:r w:rsidR="0024504D">
        <w:rPr>
          <w:rFonts w:ascii="Times New Roman" w:eastAsia="Times New Roman" w:hAnsi="Times New Roman" w:cs="Times New Roman"/>
          <w:sz w:val="24"/>
          <w:szCs w:val="24"/>
        </w:rPr>
        <w:t xml:space="preserve"> children into British culture</w:t>
      </w:r>
      <w:r w:rsidRPr="00215310">
        <w:rPr>
          <w:rFonts w:ascii="Times New Roman" w:eastAsia="Times New Roman" w:hAnsi="Times New Roman" w:cs="Times New Roman"/>
          <w:sz w:val="24"/>
          <w:szCs w:val="24"/>
        </w:rPr>
        <w:t xml:space="preserve"> (United Nations, </w:t>
      </w:r>
      <w:r w:rsidR="007B75AE">
        <w:rPr>
          <w:rFonts w:ascii="Times New Roman" w:eastAsia="Times New Roman" w:hAnsi="Times New Roman" w:cs="Times New Roman"/>
          <w:sz w:val="24"/>
          <w:szCs w:val="24"/>
        </w:rPr>
        <w:t xml:space="preserve">1948, </w:t>
      </w:r>
      <w:r w:rsidRPr="00215310">
        <w:rPr>
          <w:rFonts w:ascii="Times New Roman" w:eastAsia="Times New Roman" w:hAnsi="Times New Roman" w:cs="Times New Roman"/>
          <w:sz w:val="24"/>
          <w:szCs w:val="24"/>
        </w:rPr>
        <w:t>Article 2e).</w:t>
      </w:r>
      <w:r>
        <w:rPr>
          <w:rFonts w:ascii="Times New Roman" w:eastAsia="Times New Roman" w:hAnsi="Times New Roman" w:cs="Times New Roman"/>
          <w:sz w:val="24"/>
          <w:szCs w:val="24"/>
        </w:rPr>
        <w:t xml:space="preserve"> </w:t>
      </w:r>
      <w:r w:rsidR="0024504D">
        <w:rPr>
          <w:rFonts w:ascii="Times New Roman" w:eastAsia="Times New Roman" w:hAnsi="Times New Roman" w:cs="Times New Roman"/>
          <w:sz w:val="24"/>
          <w:szCs w:val="24"/>
        </w:rPr>
        <w:t xml:space="preserve">The UN definitions defines “forcibly transferring children of the group to another group" as genocidal (United Nations, </w:t>
      </w:r>
      <w:r w:rsidR="007B75AE">
        <w:rPr>
          <w:rFonts w:ascii="Times New Roman" w:eastAsia="Times New Roman" w:hAnsi="Times New Roman" w:cs="Times New Roman"/>
          <w:sz w:val="24"/>
          <w:szCs w:val="24"/>
        </w:rPr>
        <w:t xml:space="preserve">1948, </w:t>
      </w:r>
      <w:r w:rsidR="0024504D">
        <w:rPr>
          <w:rFonts w:ascii="Times New Roman" w:eastAsia="Times New Roman" w:hAnsi="Times New Roman" w:cs="Times New Roman"/>
          <w:sz w:val="24"/>
          <w:szCs w:val="24"/>
        </w:rPr>
        <w:t xml:space="preserve">Article 2e). Though there is no evidence that </w:t>
      </w:r>
      <w:r w:rsidR="00CC0906">
        <w:rPr>
          <w:rFonts w:ascii="Times New Roman" w:eastAsia="Times New Roman" w:hAnsi="Times New Roman" w:cs="Times New Roman"/>
          <w:sz w:val="24"/>
          <w:szCs w:val="24"/>
        </w:rPr>
        <w:t>Highland</w:t>
      </w:r>
      <w:r w:rsidR="0024504D">
        <w:rPr>
          <w:rFonts w:ascii="Times New Roman" w:eastAsia="Times New Roman" w:hAnsi="Times New Roman" w:cs="Times New Roman"/>
          <w:sz w:val="24"/>
          <w:szCs w:val="24"/>
        </w:rPr>
        <w:t xml:space="preserve"> children were stolen from their families, the children were forced into assimilating into British culture at the loss and destruction of their own. </w:t>
      </w:r>
      <w:r>
        <w:rPr>
          <w:rFonts w:ascii="Times New Roman" w:eastAsia="Times New Roman" w:hAnsi="Times New Roman" w:cs="Times New Roman"/>
          <w:sz w:val="24"/>
          <w:szCs w:val="24"/>
        </w:rPr>
        <w:t xml:space="preserve">Being in charge of the education system, the British </w:t>
      </w:r>
      <w:r>
        <w:rPr>
          <w:rFonts w:ascii="Times New Roman" w:eastAsia="Times New Roman" w:hAnsi="Times New Roman" w:cs="Times New Roman"/>
          <w:sz w:val="24"/>
          <w:szCs w:val="24"/>
        </w:rPr>
        <w:lastRenderedPageBreak/>
        <w:t>“vigorously and often cruelly promoted English” as opposed to Gaelic in schools (Noble,</w:t>
      </w:r>
      <w:r w:rsidR="007B75AE">
        <w:rPr>
          <w:rFonts w:ascii="Times New Roman" w:eastAsia="Times New Roman" w:hAnsi="Times New Roman" w:cs="Times New Roman"/>
          <w:sz w:val="24"/>
          <w:szCs w:val="24"/>
        </w:rPr>
        <w:t xml:space="preserve"> 2011,</w:t>
      </w:r>
      <w:r>
        <w:rPr>
          <w:rFonts w:ascii="Times New Roman" w:eastAsia="Times New Roman" w:hAnsi="Times New Roman" w:cs="Times New Roman"/>
          <w:sz w:val="24"/>
          <w:szCs w:val="24"/>
        </w:rPr>
        <w:t xml:space="preserve"> p. 3). Gaelic was seen as “an impediment to progress” by the British (Richards</w:t>
      </w:r>
      <w:r w:rsidRPr="00445D6F">
        <w:rPr>
          <w:rFonts w:ascii="Times New Roman" w:eastAsia="Times New Roman" w:hAnsi="Times New Roman" w:cs="Times New Roman"/>
          <w:sz w:val="24"/>
          <w:szCs w:val="24"/>
        </w:rPr>
        <w:t xml:space="preserve">, </w:t>
      </w:r>
      <w:r w:rsidR="00445D6F" w:rsidRPr="00445D6F">
        <w:rPr>
          <w:rFonts w:ascii="Times New Roman" w:eastAsia="Times New Roman" w:hAnsi="Times New Roman" w:cs="Times New Roman"/>
          <w:sz w:val="24"/>
          <w:szCs w:val="24"/>
        </w:rPr>
        <w:t>1999,</w:t>
      </w:r>
      <w:r w:rsidR="00445D6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 78), and was viewed as a way for the </w:t>
      </w:r>
      <w:r w:rsidR="00CC0906">
        <w:rPr>
          <w:rFonts w:ascii="Times New Roman" w:eastAsia="Times New Roman" w:hAnsi="Times New Roman" w:cs="Times New Roman"/>
          <w:sz w:val="24"/>
          <w:szCs w:val="24"/>
        </w:rPr>
        <w:t>Highlanders</w:t>
      </w:r>
      <w:r>
        <w:rPr>
          <w:rFonts w:ascii="Times New Roman" w:eastAsia="Times New Roman" w:hAnsi="Times New Roman" w:cs="Times New Roman"/>
          <w:sz w:val="24"/>
          <w:szCs w:val="24"/>
        </w:rPr>
        <w:t xml:space="preserve"> to hang on to their grotesque culture. Within one generation of those who lived through Culloden, Scotch Gaelic was practically wiped out (Prebble, </w:t>
      </w:r>
      <w:r w:rsidR="00445D6F">
        <w:rPr>
          <w:rFonts w:ascii="Times New Roman" w:eastAsia="Times New Roman" w:hAnsi="Times New Roman" w:cs="Times New Roman"/>
          <w:sz w:val="24"/>
          <w:szCs w:val="24"/>
        </w:rPr>
        <w:t xml:space="preserve">2003, </w:t>
      </w:r>
      <w:r>
        <w:rPr>
          <w:rFonts w:ascii="Times New Roman" w:eastAsia="Times New Roman" w:hAnsi="Times New Roman" w:cs="Times New Roman"/>
          <w:sz w:val="24"/>
          <w:szCs w:val="24"/>
        </w:rPr>
        <w:t xml:space="preserve">p. 7). Combined with being unable to wear traditional clothing and practice traditional customs, </w:t>
      </w:r>
      <w:r w:rsidR="00CC0906">
        <w:rPr>
          <w:rFonts w:ascii="Times New Roman" w:eastAsia="Times New Roman" w:hAnsi="Times New Roman" w:cs="Times New Roman"/>
          <w:sz w:val="24"/>
          <w:szCs w:val="24"/>
        </w:rPr>
        <w:t>Highland</w:t>
      </w:r>
      <w:r>
        <w:rPr>
          <w:rFonts w:ascii="Times New Roman" w:eastAsia="Times New Roman" w:hAnsi="Times New Roman" w:cs="Times New Roman"/>
          <w:sz w:val="24"/>
          <w:szCs w:val="24"/>
        </w:rPr>
        <w:t xml:space="preserve"> children were forced into assimilating into British culture. Unfortunately, this forced assimilation was effective. As of the 2011 census, of the 5,295,403 people living in Scotland, only 1% have </w:t>
      </w:r>
      <w:r w:rsidR="007E3AA2">
        <w:rPr>
          <w:rFonts w:ascii="Times New Roman" w:eastAsia="Times New Roman" w:hAnsi="Times New Roman" w:cs="Times New Roman"/>
          <w:sz w:val="24"/>
          <w:szCs w:val="24"/>
        </w:rPr>
        <w:t>Gaelic</w:t>
      </w:r>
      <w:r>
        <w:rPr>
          <w:rFonts w:ascii="Times New Roman" w:eastAsia="Times New Roman" w:hAnsi="Times New Roman" w:cs="Times New Roman"/>
          <w:sz w:val="24"/>
          <w:szCs w:val="24"/>
        </w:rPr>
        <w:t xml:space="preserve"> language skills at any level, a number that has been steadily decreasing (National Records of Scotland</w:t>
      </w:r>
      <w:r w:rsidR="00445D6F">
        <w:rPr>
          <w:rFonts w:ascii="Times New Roman" w:eastAsia="Times New Roman" w:hAnsi="Times New Roman" w:cs="Times New Roman"/>
          <w:sz w:val="24"/>
          <w:szCs w:val="24"/>
        </w:rPr>
        <w:t>, 2017</w:t>
      </w:r>
      <w:r>
        <w:rPr>
          <w:rFonts w:ascii="Times New Roman" w:eastAsia="Times New Roman" w:hAnsi="Times New Roman" w:cs="Times New Roman"/>
          <w:sz w:val="24"/>
          <w:szCs w:val="24"/>
        </w:rPr>
        <w:t xml:space="preserve">). These children were forced into another group with the intent of preventing </w:t>
      </w:r>
      <w:r w:rsidR="00CC0906">
        <w:rPr>
          <w:rFonts w:ascii="Times New Roman" w:eastAsia="Times New Roman" w:hAnsi="Times New Roman" w:cs="Times New Roman"/>
          <w:sz w:val="24"/>
          <w:szCs w:val="24"/>
        </w:rPr>
        <w:t>Highland</w:t>
      </w:r>
      <w:r>
        <w:rPr>
          <w:rFonts w:ascii="Times New Roman" w:eastAsia="Times New Roman" w:hAnsi="Times New Roman" w:cs="Times New Roman"/>
          <w:sz w:val="24"/>
          <w:szCs w:val="24"/>
        </w:rPr>
        <w:t xml:space="preserve"> children from growing into </w:t>
      </w:r>
      <w:r w:rsidR="00CC0906">
        <w:rPr>
          <w:rFonts w:ascii="Times New Roman" w:eastAsia="Times New Roman" w:hAnsi="Times New Roman" w:cs="Times New Roman"/>
          <w:sz w:val="24"/>
          <w:szCs w:val="24"/>
        </w:rPr>
        <w:t>Highland</w:t>
      </w:r>
      <w:r>
        <w:rPr>
          <w:rFonts w:ascii="Times New Roman" w:eastAsia="Times New Roman" w:hAnsi="Times New Roman" w:cs="Times New Roman"/>
          <w:sz w:val="24"/>
          <w:szCs w:val="24"/>
        </w:rPr>
        <w:t xml:space="preserve"> adults. When no one is </w:t>
      </w:r>
      <w:r w:rsidR="00CC0906">
        <w:rPr>
          <w:rFonts w:ascii="Times New Roman" w:eastAsia="Times New Roman" w:hAnsi="Times New Roman" w:cs="Times New Roman"/>
          <w:sz w:val="24"/>
          <w:szCs w:val="24"/>
        </w:rPr>
        <w:t>practicing Scottish culture</w:t>
      </w:r>
      <w:r>
        <w:rPr>
          <w:rFonts w:ascii="Times New Roman" w:eastAsia="Times New Roman" w:hAnsi="Times New Roman" w:cs="Times New Roman"/>
          <w:sz w:val="24"/>
          <w:szCs w:val="24"/>
        </w:rPr>
        <w:t xml:space="preserve">, the group is effectively destroyed because it no longer exists as a physical unit. The intent of the British to destroy the existence of </w:t>
      </w:r>
      <w:r w:rsidR="00CC0906">
        <w:rPr>
          <w:rFonts w:ascii="Times New Roman" w:eastAsia="Times New Roman" w:hAnsi="Times New Roman" w:cs="Times New Roman"/>
          <w:sz w:val="24"/>
          <w:szCs w:val="24"/>
        </w:rPr>
        <w:t>Highlanders</w:t>
      </w:r>
      <w:r>
        <w:rPr>
          <w:rFonts w:ascii="Times New Roman" w:eastAsia="Times New Roman" w:hAnsi="Times New Roman" w:cs="Times New Roman"/>
          <w:sz w:val="24"/>
          <w:szCs w:val="24"/>
        </w:rPr>
        <w:t xml:space="preserve"> is clear in how these children were treated and forcibly assimilated. </w:t>
      </w:r>
    </w:p>
    <w:p w14:paraId="2ED0B0B7" w14:textId="569F43FB" w:rsidR="00C863A3" w:rsidRDefault="00215310" w:rsidP="00D339DD">
      <w:pPr>
        <w:widowControl w:val="0"/>
        <w:spacing w:line="480" w:lineRule="auto"/>
        <w:ind w:firstLine="720"/>
        <w:contextualSpacing/>
        <w:rPr>
          <w:rFonts w:ascii="Times New Roman" w:eastAsia="Times New Roman" w:hAnsi="Times New Roman" w:cs="Times New Roman"/>
          <w:sz w:val="24"/>
          <w:szCs w:val="24"/>
        </w:rPr>
      </w:pPr>
      <w:r w:rsidRPr="00215310">
        <w:rPr>
          <w:rFonts w:ascii="Times New Roman" w:eastAsia="Times New Roman" w:hAnsi="Times New Roman" w:cs="Times New Roman"/>
          <w:sz w:val="24"/>
          <w:szCs w:val="24"/>
        </w:rPr>
        <w:t>The H</w:t>
      </w:r>
      <w:r w:rsidR="00CF2169" w:rsidRPr="00215310">
        <w:rPr>
          <w:rFonts w:ascii="Times New Roman" w:eastAsia="Times New Roman" w:hAnsi="Times New Roman" w:cs="Times New Roman"/>
          <w:sz w:val="24"/>
          <w:szCs w:val="24"/>
        </w:rPr>
        <w:t>ighland clearances were the final nail in the coffin of traditional Scottish culture and way of life</w:t>
      </w:r>
      <w:r w:rsidR="00CF2169">
        <w:rPr>
          <w:rFonts w:ascii="Times New Roman" w:eastAsia="Times New Roman" w:hAnsi="Times New Roman" w:cs="Times New Roman"/>
          <w:sz w:val="24"/>
          <w:szCs w:val="24"/>
        </w:rPr>
        <w:t>. In order to make room for the Bri</w:t>
      </w:r>
      <w:r>
        <w:rPr>
          <w:rFonts w:ascii="Times New Roman" w:eastAsia="Times New Roman" w:hAnsi="Times New Roman" w:cs="Times New Roman"/>
          <w:sz w:val="24"/>
          <w:szCs w:val="24"/>
        </w:rPr>
        <w:t>tish to mass farm sheep in the H</w:t>
      </w:r>
      <w:r w:rsidR="00CF2169">
        <w:rPr>
          <w:rFonts w:ascii="Times New Roman" w:eastAsia="Times New Roman" w:hAnsi="Times New Roman" w:cs="Times New Roman"/>
          <w:sz w:val="24"/>
          <w:szCs w:val="24"/>
        </w:rPr>
        <w:t xml:space="preserve">ighlands, the inhabitants needed to </w:t>
      </w:r>
      <w:r w:rsidR="00A83D17">
        <w:rPr>
          <w:rFonts w:ascii="Times New Roman" w:eastAsia="Times New Roman" w:hAnsi="Times New Roman" w:cs="Times New Roman"/>
          <w:sz w:val="24"/>
          <w:szCs w:val="24"/>
        </w:rPr>
        <w:t>be removed</w:t>
      </w:r>
      <w:r w:rsidR="00CF2169">
        <w:rPr>
          <w:rFonts w:ascii="Times New Roman" w:eastAsia="Times New Roman" w:hAnsi="Times New Roman" w:cs="Times New Roman"/>
          <w:sz w:val="24"/>
          <w:szCs w:val="24"/>
        </w:rPr>
        <w:t>. To make room for the sheep, “bayonet, truncheon and fire were used to drive [</w:t>
      </w:r>
      <w:r w:rsidR="00CC0906">
        <w:rPr>
          <w:rFonts w:ascii="Times New Roman" w:eastAsia="Times New Roman" w:hAnsi="Times New Roman" w:cs="Times New Roman"/>
          <w:sz w:val="24"/>
          <w:szCs w:val="24"/>
        </w:rPr>
        <w:t>Highlanders</w:t>
      </w:r>
      <w:r w:rsidR="00CF2169">
        <w:rPr>
          <w:rFonts w:ascii="Times New Roman" w:eastAsia="Times New Roman" w:hAnsi="Times New Roman" w:cs="Times New Roman"/>
          <w:sz w:val="24"/>
          <w:szCs w:val="24"/>
        </w:rPr>
        <w:t xml:space="preserve">] from their homes” (Prebble, </w:t>
      </w:r>
      <w:r w:rsidR="00445D6F">
        <w:rPr>
          <w:rFonts w:ascii="Times New Roman" w:eastAsia="Times New Roman" w:hAnsi="Times New Roman" w:cs="Times New Roman"/>
          <w:sz w:val="24"/>
          <w:szCs w:val="24"/>
        </w:rPr>
        <w:t xml:space="preserve">2003, </w:t>
      </w:r>
      <w:r w:rsidR="00CF2169">
        <w:rPr>
          <w:rFonts w:ascii="Times New Roman" w:eastAsia="Times New Roman" w:hAnsi="Times New Roman" w:cs="Times New Roman"/>
          <w:sz w:val="24"/>
          <w:szCs w:val="24"/>
        </w:rPr>
        <w:t xml:space="preserve">p. xi). This mass removal and deportation of </w:t>
      </w:r>
      <w:r w:rsidR="00CC0906">
        <w:rPr>
          <w:rFonts w:ascii="Times New Roman" w:eastAsia="Times New Roman" w:hAnsi="Times New Roman" w:cs="Times New Roman"/>
          <w:sz w:val="24"/>
          <w:szCs w:val="24"/>
        </w:rPr>
        <w:t>Highland</w:t>
      </w:r>
      <w:r w:rsidR="00CF2169">
        <w:rPr>
          <w:rFonts w:ascii="Times New Roman" w:eastAsia="Times New Roman" w:hAnsi="Times New Roman" w:cs="Times New Roman"/>
          <w:sz w:val="24"/>
          <w:szCs w:val="24"/>
        </w:rPr>
        <w:t xml:space="preserve"> people from their ancestral homes became known as the Highland Clearances. The first clearances occurred in 1770 with the last occurring in 1870 (Noble,</w:t>
      </w:r>
      <w:r w:rsidR="00445D6F">
        <w:rPr>
          <w:rFonts w:ascii="Times New Roman" w:eastAsia="Times New Roman" w:hAnsi="Times New Roman" w:cs="Times New Roman"/>
          <w:sz w:val="24"/>
          <w:szCs w:val="24"/>
        </w:rPr>
        <w:t xml:space="preserve"> 2011,</w:t>
      </w:r>
      <w:r w:rsidR="00CF2169">
        <w:rPr>
          <w:rFonts w:ascii="Times New Roman" w:eastAsia="Times New Roman" w:hAnsi="Times New Roman" w:cs="Times New Roman"/>
          <w:sz w:val="24"/>
          <w:szCs w:val="24"/>
        </w:rPr>
        <w:t xml:space="preserve"> p. 4). It is worth noting that the British also used the need for space to raise sheep as a reason for displacing the Australian Aborigines throughout the 1800’s (Jones, </w:t>
      </w:r>
      <w:r w:rsidR="00445D6F">
        <w:rPr>
          <w:rFonts w:ascii="Times New Roman" w:eastAsia="Times New Roman" w:hAnsi="Times New Roman" w:cs="Times New Roman"/>
          <w:sz w:val="24"/>
          <w:szCs w:val="24"/>
        </w:rPr>
        <w:t xml:space="preserve">2017, </w:t>
      </w:r>
      <w:r w:rsidR="00CF2169">
        <w:rPr>
          <w:rFonts w:ascii="Times New Roman" w:eastAsia="Times New Roman" w:hAnsi="Times New Roman" w:cs="Times New Roman"/>
          <w:sz w:val="24"/>
          <w:szCs w:val="24"/>
        </w:rPr>
        <w:t>p. 163). For 100 years, the Highland Clearances acted as a government approved ethnic cleansing campaign designed to “destroy, once and for all, the archaic, militaristic Clan System” (</w:t>
      </w:r>
      <w:r w:rsidR="00CF2169" w:rsidRPr="00445D6F">
        <w:rPr>
          <w:rFonts w:ascii="Times New Roman" w:eastAsia="Times New Roman" w:hAnsi="Times New Roman" w:cs="Times New Roman"/>
          <w:sz w:val="24"/>
          <w:szCs w:val="24"/>
        </w:rPr>
        <w:t xml:space="preserve">Noble, </w:t>
      </w:r>
      <w:r w:rsidR="00445D6F" w:rsidRPr="00445D6F">
        <w:rPr>
          <w:rFonts w:ascii="Times New Roman" w:eastAsia="Times New Roman" w:hAnsi="Times New Roman" w:cs="Times New Roman"/>
          <w:sz w:val="24"/>
          <w:szCs w:val="24"/>
        </w:rPr>
        <w:t>2011,</w:t>
      </w:r>
      <w:r w:rsidR="00445D6F">
        <w:rPr>
          <w:rFonts w:ascii="Times New Roman" w:eastAsia="Times New Roman" w:hAnsi="Times New Roman" w:cs="Times New Roman"/>
          <w:b/>
          <w:sz w:val="24"/>
          <w:szCs w:val="24"/>
        </w:rPr>
        <w:t xml:space="preserve"> </w:t>
      </w:r>
      <w:r w:rsidR="00CF2169">
        <w:rPr>
          <w:rFonts w:ascii="Times New Roman" w:eastAsia="Times New Roman" w:hAnsi="Times New Roman" w:cs="Times New Roman"/>
          <w:sz w:val="24"/>
          <w:szCs w:val="24"/>
        </w:rPr>
        <w:t xml:space="preserve">p. 1). Those who </w:t>
      </w:r>
      <w:r w:rsidR="00CF2169">
        <w:rPr>
          <w:rFonts w:ascii="Times New Roman" w:eastAsia="Times New Roman" w:hAnsi="Times New Roman" w:cs="Times New Roman"/>
          <w:sz w:val="24"/>
          <w:szCs w:val="24"/>
        </w:rPr>
        <w:lastRenderedPageBreak/>
        <w:t xml:space="preserve">try to downplay the plight of the Scots argue that the Highlanders were </w:t>
      </w:r>
      <w:r w:rsidR="00CF2169">
        <w:rPr>
          <w:rFonts w:ascii="Times New Roman" w:eastAsia="Times New Roman" w:hAnsi="Times New Roman" w:cs="Times New Roman"/>
          <w:i/>
          <w:sz w:val="24"/>
          <w:szCs w:val="24"/>
        </w:rPr>
        <w:t>resettled</w:t>
      </w:r>
      <w:r w:rsidR="00CF2169">
        <w:rPr>
          <w:rFonts w:ascii="Times New Roman" w:eastAsia="Times New Roman" w:hAnsi="Times New Roman" w:cs="Times New Roman"/>
          <w:sz w:val="24"/>
          <w:szCs w:val="24"/>
        </w:rPr>
        <w:t xml:space="preserve">, though they never use the more accurate term, </w:t>
      </w:r>
      <w:r w:rsidR="00CF2169">
        <w:rPr>
          <w:rFonts w:ascii="Times New Roman" w:eastAsia="Times New Roman" w:hAnsi="Times New Roman" w:cs="Times New Roman"/>
          <w:i/>
          <w:sz w:val="24"/>
          <w:szCs w:val="24"/>
        </w:rPr>
        <w:t>displaced</w:t>
      </w:r>
      <w:r w:rsidR="00CF2169">
        <w:rPr>
          <w:rFonts w:ascii="Times New Roman" w:eastAsia="Times New Roman" w:hAnsi="Times New Roman" w:cs="Times New Roman"/>
          <w:sz w:val="24"/>
          <w:szCs w:val="24"/>
        </w:rPr>
        <w:t xml:space="preserve">. </w:t>
      </w:r>
      <w:r w:rsidR="00CC0906">
        <w:rPr>
          <w:rFonts w:ascii="Times New Roman" w:eastAsia="Times New Roman" w:hAnsi="Times New Roman" w:cs="Times New Roman"/>
          <w:sz w:val="24"/>
          <w:szCs w:val="24"/>
        </w:rPr>
        <w:t>Highlanders</w:t>
      </w:r>
      <w:r w:rsidR="00CF2169">
        <w:rPr>
          <w:rFonts w:ascii="Times New Roman" w:eastAsia="Times New Roman" w:hAnsi="Times New Roman" w:cs="Times New Roman"/>
          <w:sz w:val="24"/>
          <w:szCs w:val="24"/>
        </w:rPr>
        <w:t xml:space="preserve"> were forced to walk hundreds of miles into foreign territory. This forced migration of the so called savage people draws a haunting parallel to the Trail of Tears. Some British soldiers were unable to tolerate the long treks to the shores, and would stop and leave the </w:t>
      </w:r>
      <w:r w:rsidR="00CC0906">
        <w:rPr>
          <w:rFonts w:ascii="Times New Roman" w:eastAsia="Times New Roman" w:hAnsi="Times New Roman" w:cs="Times New Roman"/>
          <w:sz w:val="24"/>
          <w:szCs w:val="24"/>
        </w:rPr>
        <w:t>Highlanders</w:t>
      </w:r>
      <w:r w:rsidR="00CF2169">
        <w:rPr>
          <w:rFonts w:ascii="Times New Roman" w:eastAsia="Times New Roman" w:hAnsi="Times New Roman" w:cs="Times New Roman"/>
          <w:sz w:val="24"/>
          <w:szCs w:val="24"/>
        </w:rPr>
        <w:t xml:space="preserve"> to finish the walk through unknown terrain to an unknown destination (Prebble, </w:t>
      </w:r>
      <w:r w:rsidR="00445D6F">
        <w:rPr>
          <w:rFonts w:ascii="Times New Roman" w:eastAsia="Times New Roman" w:hAnsi="Times New Roman" w:cs="Times New Roman"/>
          <w:sz w:val="24"/>
          <w:szCs w:val="24"/>
        </w:rPr>
        <w:t xml:space="preserve">2003, </w:t>
      </w:r>
      <w:r w:rsidR="00CF2169">
        <w:rPr>
          <w:rFonts w:ascii="Times New Roman" w:eastAsia="Times New Roman" w:hAnsi="Times New Roman" w:cs="Times New Roman"/>
          <w:sz w:val="24"/>
          <w:szCs w:val="24"/>
        </w:rPr>
        <w:t xml:space="preserve">p. 1). Horrifically, pregnant women commonly suffered miscarriages as a result of the brutal removals (Richards, </w:t>
      </w:r>
      <w:r w:rsidR="00445D6F">
        <w:rPr>
          <w:rFonts w:ascii="Times New Roman" w:eastAsia="Times New Roman" w:hAnsi="Times New Roman" w:cs="Times New Roman"/>
          <w:sz w:val="24"/>
          <w:szCs w:val="24"/>
        </w:rPr>
        <w:t xml:space="preserve">1999, </w:t>
      </w:r>
      <w:r w:rsidR="00CF2169">
        <w:rPr>
          <w:rFonts w:ascii="Times New Roman" w:eastAsia="Times New Roman" w:hAnsi="Times New Roman" w:cs="Times New Roman"/>
          <w:sz w:val="24"/>
          <w:szCs w:val="24"/>
        </w:rPr>
        <w:t xml:space="preserve">p. 140). To a reasonable person, the bloody resettlement of the </w:t>
      </w:r>
      <w:r w:rsidR="00CC0906">
        <w:rPr>
          <w:rFonts w:ascii="Times New Roman" w:eastAsia="Times New Roman" w:hAnsi="Times New Roman" w:cs="Times New Roman"/>
          <w:sz w:val="24"/>
          <w:szCs w:val="24"/>
        </w:rPr>
        <w:t>Highland</w:t>
      </w:r>
      <w:r w:rsidR="00CF2169">
        <w:rPr>
          <w:rFonts w:ascii="Times New Roman" w:eastAsia="Times New Roman" w:hAnsi="Times New Roman" w:cs="Times New Roman"/>
          <w:sz w:val="24"/>
          <w:szCs w:val="24"/>
        </w:rPr>
        <w:t xml:space="preserve"> people</w:t>
      </w:r>
      <w:r w:rsidR="00CC0906">
        <w:rPr>
          <w:rFonts w:ascii="Times New Roman" w:eastAsia="Times New Roman" w:hAnsi="Times New Roman" w:cs="Times New Roman"/>
          <w:sz w:val="24"/>
          <w:szCs w:val="24"/>
        </w:rPr>
        <w:t xml:space="preserve"> would definitely result in their </w:t>
      </w:r>
      <w:r w:rsidR="00CF2169">
        <w:rPr>
          <w:rFonts w:ascii="Times New Roman" w:eastAsia="Times New Roman" w:hAnsi="Times New Roman" w:cs="Times New Roman"/>
          <w:sz w:val="24"/>
          <w:szCs w:val="24"/>
        </w:rPr>
        <w:t xml:space="preserve">being inflicted with conditions of life calculated to bring about their destruction, proving intent on the part of the British government. </w:t>
      </w:r>
    </w:p>
    <w:p w14:paraId="171825EA" w14:textId="75F032A8" w:rsidR="00C863A3" w:rsidRDefault="00CF2169" w:rsidP="00D339DD">
      <w:pPr>
        <w:widowControl w:val="0"/>
        <w:spacing w:line="480" w:lineRule="auto"/>
        <w:ind w:firstLine="720"/>
        <w:contextualSpacing/>
        <w:rPr>
          <w:rFonts w:ascii="Times New Roman" w:eastAsia="Times New Roman" w:hAnsi="Times New Roman" w:cs="Times New Roman"/>
          <w:color w:val="FF0000"/>
          <w:sz w:val="24"/>
          <w:szCs w:val="24"/>
          <w:highlight w:val="yellow"/>
        </w:rPr>
      </w:pPr>
      <w:r w:rsidRPr="00215310">
        <w:rPr>
          <w:rFonts w:ascii="Times New Roman" w:eastAsia="Times New Roman" w:hAnsi="Times New Roman" w:cs="Times New Roman"/>
          <w:sz w:val="24"/>
          <w:szCs w:val="24"/>
        </w:rPr>
        <w:t xml:space="preserve">The displaced </w:t>
      </w:r>
      <w:r w:rsidR="00CC0906">
        <w:rPr>
          <w:rFonts w:ascii="Times New Roman" w:eastAsia="Times New Roman" w:hAnsi="Times New Roman" w:cs="Times New Roman"/>
          <w:sz w:val="24"/>
          <w:szCs w:val="24"/>
        </w:rPr>
        <w:t>Highlanders</w:t>
      </w:r>
      <w:r w:rsidRPr="00215310">
        <w:rPr>
          <w:rFonts w:ascii="Times New Roman" w:eastAsia="Times New Roman" w:hAnsi="Times New Roman" w:cs="Times New Roman"/>
          <w:sz w:val="24"/>
          <w:szCs w:val="24"/>
        </w:rPr>
        <w:t xml:space="preserve"> were sent to the shores of Northern Scotland to fish or work as kelp harvesters (Prebble, </w:t>
      </w:r>
      <w:r w:rsidR="00445D6F">
        <w:rPr>
          <w:rFonts w:ascii="Times New Roman" w:eastAsia="Times New Roman" w:hAnsi="Times New Roman" w:cs="Times New Roman"/>
          <w:sz w:val="24"/>
          <w:szCs w:val="24"/>
        </w:rPr>
        <w:t xml:space="preserve">2003, </w:t>
      </w:r>
      <w:r w:rsidRPr="00215310">
        <w:rPr>
          <w:rFonts w:ascii="Times New Roman" w:eastAsia="Times New Roman" w:hAnsi="Times New Roman" w:cs="Times New Roman"/>
          <w:sz w:val="24"/>
          <w:szCs w:val="24"/>
        </w:rPr>
        <w:t>p. 205).</w:t>
      </w:r>
      <w:r>
        <w:rPr>
          <w:rFonts w:ascii="Times New Roman" w:eastAsia="Times New Roman" w:hAnsi="Times New Roman" w:cs="Times New Roman"/>
          <w:sz w:val="24"/>
          <w:szCs w:val="24"/>
        </w:rPr>
        <w:t xml:space="preserve"> Kelp was not a sustainable industry, and systematically kept the </w:t>
      </w:r>
      <w:r w:rsidR="00CC0906">
        <w:rPr>
          <w:rFonts w:ascii="Times New Roman" w:eastAsia="Times New Roman" w:hAnsi="Times New Roman" w:cs="Times New Roman"/>
          <w:sz w:val="24"/>
          <w:szCs w:val="24"/>
        </w:rPr>
        <w:t>Highlanders</w:t>
      </w:r>
      <w:r>
        <w:rPr>
          <w:rFonts w:ascii="Times New Roman" w:eastAsia="Times New Roman" w:hAnsi="Times New Roman" w:cs="Times New Roman"/>
          <w:sz w:val="24"/>
          <w:szCs w:val="24"/>
        </w:rPr>
        <w:t xml:space="preserve"> “in abject poverty from generation to generation” (Richards, </w:t>
      </w:r>
      <w:r w:rsidR="00445D6F">
        <w:rPr>
          <w:rFonts w:ascii="Times New Roman" w:eastAsia="Times New Roman" w:hAnsi="Times New Roman" w:cs="Times New Roman"/>
          <w:sz w:val="24"/>
          <w:szCs w:val="24"/>
        </w:rPr>
        <w:t xml:space="preserve">1999, </w:t>
      </w:r>
      <w:r>
        <w:rPr>
          <w:rFonts w:ascii="Times New Roman" w:eastAsia="Times New Roman" w:hAnsi="Times New Roman" w:cs="Times New Roman"/>
          <w:sz w:val="24"/>
          <w:szCs w:val="24"/>
        </w:rPr>
        <w:t xml:space="preserve">p. 283). To insure the </w:t>
      </w:r>
      <w:r w:rsidR="007E3AA2">
        <w:rPr>
          <w:rFonts w:ascii="Times New Roman" w:eastAsia="Times New Roman" w:hAnsi="Times New Roman" w:cs="Times New Roman"/>
          <w:sz w:val="24"/>
          <w:szCs w:val="24"/>
        </w:rPr>
        <w:t>labor</w:t>
      </w:r>
      <w:r>
        <w:rPr>
          <w:rFonts w:ascii="Times New Roman" w:eastAsia="Times New Roman" w:hAnsi="Times New Roman" w:cs="Times New Roman"/>
          <w:sz w:val="24"/>
          <w:szCs w:val="24"/>
        </w:rPr>
        <w:t xml:space="preserve"> force could be sustained, Parliament passed the Passenger act in 1803, which restricted emigration (Prebble, </w:t>
      </w:r>
      <w:r w:rsidR="00445D6F">
        <w:rPr>
          <w:rFonts w:ascii="Times New Roman" w:eastAsia="Times New Roman" w:hAnsi="Times New Roman" w:cs="Times New Roman"/>
          <w:sz w:val="24"/>
          <w:szCs w:val="24"/>
        </w:rPr>
        <w:t xml:space="preserve">2003, </w:t>
      </w:r>
      <w:r>
        <w:rPr>
          <w:rFonts w:ascii="Times New Roman" w:eastAsia="Times New Roman" w:hAnsi="Times New Roman" w:cs="Times New Roman"/>
          <w:sz w:val="24"/>
          <w:szCs w:val="24"/>
        </w:rPr>
        <w:t>p. 206). Not to mention that those employed in the fishing industry had no prior experience as they had lived inland for generations, and fishing was not a year round job (Richards,</w:t>
      </w:r>
      <w:r w:rsidR="00445D6F">
        <w:rPr>
          <w:rFonts w:ascii="Times New Roman" w:eastAsia="Times New Roman" w:hAnsi="Times New Roman" w:cs="Times New Roman"/>
          <w:sz w:val="24"/>
          <w:szCs w:val="24"/>
        </w:rPr>
        <w:t xml:space="preserve"> 2007,</w:t>
      </w:r>
      <w:r>
        <w:rPr>
          <w:rFonts w:ascii="Times New Roman" w:eastAsia="Times New Roman" w:hAnsi="Times New Roman" w:cs="Times New Roman"/>
          <w:sz w:val="24"/>
          <w:szCs w:val="24"/>
        </w:rPr>
        <w:t xml:space="preserve"> p. 287). The supposedly lucky few who were permitted to stay as farm hands, were replaced the moment their work was deemed “under par” (Richards</w:t>
      </w:r>
      <w:r w:rsidRPr="00445D6F">
        <w:rPr>
          <w:rFonts w:ascii="Times New Roman" w:eastAsia="Times New Roman" w:hAnsi="Times New Roman" w:cs="Times New Roman"/>
          <w:sz w:val="24"/>
          <w:szCs w:val="24"/>
        </w:rPr>
        <w:t xml:space="preserve">, </w:t>
      </w:r>
      <w:r w:rsidR="00445D6F" w:rsidRPr="00445D6F">
        <w:rPr>
          <w:rFonts w:ascii="Times New Roman" w:eastAsia="Times New Roman" w:hAnsi="Times New Roman" w:cs="Times New Roman"/>
          <w:sz w:val="24"/>
          <w:szCs w:val="24"/>
        </w:rPr>
        <w:t xml:space="preserve">1999, </w:t>
      </w:r>
      <w:r w:rsidRPr="00445D6F">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 284). This system deliberately inflicted the displaced </w:t>
      </w:r>
      <w:r w:rsidR="00CC0906">
        <w:rPr>
          <w:rFonts w:ascii="Times New Roman" w:eastAsia="Times New Roman" w:hAnsi="Times New Roman" w:cs="Times New Roman"/>
          <w:sz w:val="24"/>
          <w:szCs w:val="24"/>
        </w:rPr>
        <w:t>Highlanders</w:t>
      </w:r>
      <w:r>
        <w:rPr>
          <w:rFonts w:ascii="Times New Roman" w:eastAsia="Times New Roman" w:hAnsi="Times New Roman" w:cs="Times New Roman"/>
          <w:sz w:val="24"/>
          <w:szCs w:val="24"/>
        </w:rPr>
        <w:t xml:space="preserve"> with conditions of life that lead to their starvation and death. The system was not built with consideration to the people, and the British should have known that the lack of resources and overwork would create destructive standards of living, leading to the destruction of these people.</w:t>
      </w:r>
      <w:r>
        <w:rPr>
          <w:rFonts w:ascii="Times New Roman" w:eastAsia="Times New Roman" w:hAnsi="Times New Roman" w:cs="Times New Roman"/>
          <w:color w:val="FF0000"/>
          <w:sz w:val="24"/>
          <w:szCs w:val="24"/>
        </w:rPr>
        <w:t xml:space="preserve"> </w:t>
      </w:r>
    </w:p>
    <w:p w14:paraId="147335C9" w14:textId="5D65DE83" w:rsidR="00C863A3" w:rsidRDefault="00215310" w:rsidP="00D339DD">
      <w:pPr>
        <w:widowControl w:val="0"/>
        <w:spacing w:line="480" w:lineRule="auto"/>
        <w:ind w:firstLine="720"/>
        <w:contextualSpacing/>
        <w:rPr>
          <w:rFonts w:ascii="Times New Roman" w:eastAsia="Times New Roman" w:hAnsi="Times New Roman" w:cs="Times New Roman"/>
          <w:sz w:val="24"/>
          <w:szCs w:val="24"/>
        </w:rPr>
      </w:pPr>
      <w:r w:rsidRPr="00215310">
        <w:rPr>
          <w:rFonts w:ascii="Times New Roman" w:eastAsia="Times New Roman" w:hAnsi="Times New Roman" w:cs="Times New Roman"/>
          <w:sz w:val="24"/>
          <w:szCs w:val="24"/>
        </w:rPr>
        <w:t>The H</w:t>
      </w:r>
      <w:r w:rsidR="00CF2169" w:rsidRPr="00215310">
        <w:rPr>
          <w:rFonts w:ascii="Times New Roman" w:eastAsia="Times New Roman" w:hAnsi="Times New Roman" w:cs="Times New Roman"/>
          <w:sz w:val="24"/>
          <w:szCs w:val="24"/>
        </w:rPr>
        <w:t xml:space="preserve">ighland clearances occurred simply because money could be made from </w:t>
      </w:r>
      <w:r w:rsidR="0024504D">
        <w:rPr>
          <w:rFonts w:ascii="Times New Roman" w:eastAsia="Times New Roman" w:hAnsi="Times New Roman" w:cs="Times New Roman"/>
          <w:sz w:val="24"/>
          <w:szCs w:val="24"/>
        </w:rPr>
        <w:t xml:space="preserve">destroying </w:t>
      </w:r>
      <w:r w:rsidR="0024504D">
        <w:rPr>
          <w:rFonts w:ascii="Times New Roman" w:eastAsia="Times New Roman" w:hAnsi="Times New Roman" w:cs="Times New Roman"/>
          <w:sz w:val="24"/>
          <w:szCs w:val="24"/>
        </w:rPr>
        <w:lastRenderedPageBreak/>
        <w:t>the Highlanders</w:t>
      </w:r>
      <w:r w:rsidR="00CF2169">
        <w:rPr>
          <w:rFonts w:ascii="Times New Roman" w:eastAsia="Times New Roman" w:hAnsi="Times New Roman" w:cs="Times New Roman"/>
          <w:sz w:val="24"/>
          <w:szCs w:val="24"/>
        </w:rPr>
        <w:t xml:space="preserve">. At the time of the clearances, Scotland was “rich in fine, fertile farmland and, [...], mineral wealth” (Lewis, </w:t>
      </w:r>
      <w:r w:rsidR="00445D6F">
        <w:rPr>
          <w:rFonts w:ascii="Times New Roman" w:eastAsia="Times New Roman" w:hAnsi="Times New Roman" w:cs="Times New Roman"/>
          <w:sz w:val="24"/>
          <w:szCs w:val="24"/>
        </w:rPr>
        <w:t xml:space="preserve">2006, </w:t>
      </w:r>
      <w:r w:rsidR="00CF2169">
        <w:rPr>
          <w:rFonts w:ascii="Times New Roman" w:eastAsia="Times New Roman" w:hAnsi="Times New Roman" w:cs="Times New Roman"/>
          <w:sz w:val="24"/>
          <w:szCs w:val="24"/>
        </w:rPr>
        <w:t xml:space="preserve">p. 43). For the British, the clearances equaled economic development (Gouriévidis, </w:t>
      </w:r>
      <w:r w:rsidR="00445D6F">
        <w:rPr>
          <w:rFonts w:ascii="Times New Roman" w:eastAsia="Times New Roman" w:hAnsi="Times New Roman" w:cs="Times New Roman"/>
          <w:sz w:val="24"/>
          <w:szCs w:val="24"/>
        </w:rPr>
        <w:t xml:space="preserve">2000, </w:t>
      </w:r>
      <w:r w:rsidR="00CF2169">
        <w:rPr>
          <w:rFonts w:ascii="Times New Roman" w:eastAsia="Times New Roman" w:hAnsi="Times New Roman" w:cs="Times New Roman"/>
          <w:sz w:val="24"/>
          <w:szCs w:val="24"/>
        </w:rPr>
        <w:t xml:space="preserve">p. 125). Those who promoted the clearances believed that Scotland “did not </w:t>
      </w:r>
      <w:r w:rsidR="007E3AA2">
        <w:rPr>
          <w:rFonts w:ascii="Times New Roman" w:eastAsia="Times New Roman" w:hAnsi="Times New Roman" w:cs="Times New Roman"/>
          <w:sz w:val="24"/>
          <w:szCs w:val="24"/>
        </w:rPr>
        <w:t>realize</w:t>
      </w:r>
      <w:r w:rsidR="00CF2169">
        <w:rPr>
          <w:rFonts w:ascii="Times New Roman" w:eastAsia="Times New Roman" w:hAnsi="Times New Roman" w:cs="Times New Roman"/>
          <w:sz w:val="24"/>
          <w:szCs w:val="24"/>
        </w:rPr>
        <w:t xml:space="preserve"> its potential, ‘</w:t>
      </w:r>
      <w:r w:rsidR="00CF2169">
        <w:rPr>
          <w:rFonts w:ascii="Times New Roman" w:eastAsia="Times New Roman" w:hAnsi="Times New Roman" w:cs="Times New Roman"/>
          <w:sz w:val="24"/>
          <w:szCs w:val="24"/>
          <w:u w:val="single"/>
        </w:rPr>
        <w:t>for exportation</w:t>
      </w:r>
      <w:r w:rsidR="00CF2169">
        <w:rPr>
          <w:rFonts w:ascii="Times New Roman" w:eastAsia="Times New Roman" w:hAnsi="Times New Roman" w:cs="Times New Roman"/>
          <w:sz w:val="24"/>
          <w:szCs w:val="24"/>
        </w:rPr>
        <w:t xml:space="preserve">’” (Richards, </w:t>
      </w:r>
      <w:r w:rsidR="00445D6F">
        <w:rPr>
          <w:rFonts w:ascii="Times New Roman" w:eastAsia="Times New Roman" w:hAnsi="Times New Roman" w:cs="Times New Roman"/>
          <w:sz w:val="24"/>
          <w:szCs w:val="24"/>
        </w:rPr>
        <w:t xml:space="preserve">1999, </w:t>
      </w:r>
      <w:r w:rsidR="00CF2169">
        <w:rPr>
          <w:rFonts w:ascii="Times New Roman" w:eastAsia="Times New Roman" w:hAnsi="Times New Roman" w:cs="Times New Roman"/>
          <w:sz w:val="24"/>
          <w:szCs w:val="24"/>
        </w:rPr>
        <w:t xml:space="preserve">p. 282). Furthermore, the </w:t>
      </w:r>
      <w:r w:rsidR="00CC0906">
        <w:rPr>
          <w:rFonts w:ascii="Times New Roman" w:eastAsia="Times New Roman" w:hAnsi="Times New Roman" w:cs="Times New Roman"/>
          <w:sz w:val="24"/>
          <w:szCs w:val="24"/>
        </w:rPr>
        <w:t>Highlanders</w:t>
      </w:r>
      <w:r w:rsidR="00CF2169">
        <w:rPr>
          <w:rFonts w:ascii="Times New Roman" w:eastAsia="Times New Roman" w:hAnsi="Times New Roman" w:cs="Times New Roman"/>
          <w:sz w:val="24"/>
          <w:szCs w:val="24"/>
        </w:rPr>
        <w:t xml:space="preserve"> who partook in this supposedly inefficient system were no more than “beasts of burden” that should be removed in order to make way for economic prosperity that would benefit the British exclusively (</w:t>
      </w:r>
      <w:r w:rsidR="00CF2169" w:rsidRPr="00445D6F">
        <w:rPr>
          <w:rFonts w:ascii="Times New Roman" w:eastAsia="Times New Roman" w:hAnsi="Times New Roman" w:cs="Times New Roman"/>
          <w:sz w:val="24"/>
          <w:szCs w:val="24"/>
        </w:rPr>
        <w:t xml:space="preserve">Richards, </w:t>
      </w:r>
      <w:r w:rsidR="00445D6F" w:rsidRPr="00445D6F">
        <w:rPr>
          <w:rFonts w:ascii="Times New Roman" w:eastAsia="Times New Roman" w:hAnsi="Times New Roman" w:cs="Times New Roman"/>
          <w:sz w:val="24"/>
          <w:szCs w:val="24"/>
        </w:rPr>
        <w:t xml:space="preserve">1999, </w:t>
      </w:r>
      <w:r w:rsidR="00CF2169" w:rsidRPr="00445D6F">
        <w:rPr>
          <w:rFonts w:ascii="Times New Roman" w:eastAsia="Times New Roman" w:hAnsi="Times New Roman" w:cs="Times New Roman"/>
          <w:sz w:val="24"/>
          <w:szCs w:val="24"/>
        </w:rPr>
        <w:t>p.</w:t>
      </w:r>
      <w:r w:rsidR="00CF2169">
        <w:rPr>
          <w:rFonts w:ascii="Times New Roman" w:eastAsia="Times New Roman" w:hAnsi="Times New Roman" w:cs="Times New Roman"/>
          <w:sz w:val="24"/>
          <w:szCs w:val="24"/>
        </w:rPr>
        <w:t xml:space="preserve"> 282). Many genocides have occurred in part because one group desires the other groups resources. Britain, in its many permutations, has committed genocidal actions against multiple colonized groups in the quest for more resources. Examples being the artificially created famines in India and Ireland (Jones, </w:t>
      </w:r>
      <w:r w:rsidR="00445D6F">
        <w:rPr>
          <w:rFonts w:ascii="Times New Roman" w:eastAsia="Times New Roman" w:hAnsi="Times New Roman" w:cs="Times New Roman"/>
          <w:sz w:val="24"/>
          <w:szCs w:val="24"/>
        </w:rPr>
        <w:t xml:space="preserve">2017, </w:t>
      </w:r>
      <w:r w:rsidR="00CF2169">
        <w:rPr>
          <w:rFonts w:ascii="Times New Roman" w:eastAsia="Times New Roman" w:hAnsi="Times New Roman" w:cs="Times New Roman"/>
          <w:sz w:val="24"/>
          <w:szCs w:val="24"/>
        </w:rPr>
        <w:t>p. 92). This desire for resources creates a situation in which objects are deemed more important</w:t>
      </w:r>
      <w:r w:rsidR="00AE641D">
        <w:rPr>
          <w:rFonts w:ascii="Times New Roman" w:eastAsia="Times New Roman" w:hAnsi="Times New Roman" w:cs="Times New Roman"/>
          <w:sz w:val="24"/>
          <w:szCs w:val="24"/>
        </w:rPr>
        <w:t xml:space="preserve"> than</w:t>
      </w:r>
      <w:r w:rsidR="00CF2169">
        <w:rPr>
          <w:rFonts w:ascii="Times New Roman" w:eastAsia="Times New Roman" w:hAnsi="Times New Roman" w:cs="Times New Roman"/>
          <w:sz w:val="24"/>
          <w:szCs w:val="24"/>
        </w:rPr>
        <w:t xml:space="preserve"> the people. When the destruction of a group is allowed for another group’s gain, it is hard to avoid charges of genocide. Overall, the clearances were successful. In “less than half a century, the Highlands became one of the most sparsely populated areas in Europe” (</w:t>
      </w:r>
      <w:r w:rsidR="00CF2169" w:rsidRPr="00445D6F">
        <w:rPr>
          <w:rFonts w:ascii="Times New Roman" w:eastAsia="Times New Roman" w:hAnsi="Times New Roman" w:cs="Times New Roman"/>
          <w:sz w:val="24"/>
          <w:szCs w:val="24"/>
        </w:rPr>
        <w:t xml:space="preserve">Noble, </w:t>
      </w:r>
      <w:r w:rsidR="00445D6F" w:rsidRPr="00445D6F">
        <w:rPr>
          <w:rFonts w:ascii="Times New Roman" w:eastAsia="Times New Roman" w:hAnsi="Times New Roman" w:cs="Times New Roman"/>
          <w:sz w:val="24"/>
          <w:szCs w:val="24"/>
        </w:rPr>
        <w:t xml:space="preserve">2011, </w:t>
      </w:r>
      <w:r w:rsidR="00CF2169" w:rsidRPr="00445D6F">
        <w:rPr>
          <w:rFonts w:ascii="Times New Roman" w:eastAsia="Times New Roman" w:hAnsi="Times New Roman" w:cs="Times New Roman"/>
          <w:sz w:val="24"/>
          <w:szCs w:val="24"/>
        </w:rPr>
        <w:t>p.</w:t>
      </w:r>
      <w:r w:rsidR="00CF2169">
        <w:rPr>
          <w:rFonts w:ascii="Times New Roman" w:eastAsia="Times New Roman" w:hAnsi="Times New Roman" w:cs="Times New Roman"/>
          <w:b/>
          <w:sz w:val="24"/>
          <w:szCs w:val="24"/>
        </w:rPr>
        <w:t xml:space="preserve"> </w:t>
      </w:r>
      <w:r w:rsidR="00CF2169">
        <w:rPr>
          <w:rFonts w:ascii="Times New Roman" w:eastAsia="Times New Roman" w:hAnsi="Times New Roman" w:cs="Times New Roman"/>
          <w:sz w:val="24"/>
          <w:szCs w:val="24"/>
        </w:rPr>
        <w:t>2). The British dream of an empty landscape filled with sheep was achieved, at the cost of numerous lives.</w:t>
      </w:r>
    </w:p>
    <w:p w14:paraId="22E32734" w14:textId="360E770D" w:rsidR="00C863A3" w:rsidRDefault="00CF2169" w:rsidP="00D339DD">
      <w:pPr>
        <w:widowControl w:val="0"/>
        <w:spacing w:line="480" w:lineRule="auto"/>
        <w:ind w:firstLine="720"/>
        <w:contextualSpacing/>
        <w:rPr>
          <w:rFonts w:ascii="Times New Roman" w:eastAsia="Times New Roman" w:hAnsi="Times New Roman" w:cs="Times New Roman"/>
          <w:sz w:val="24"/>
          <w:szCs w:val="24"/>
        </w:rPr>
      </w:pPr>
      <w:r w:rsidRPr="00215310">
        <w:rPr>
          <w:rFonts w:ascii="Times New Roman" w:eastAsia="Times New Roman" w:hAnsi="Times New Roman" w:cs="Times New Roman"/>
          <w:sz w:val="24"/>
          <w:szCs w:val="24"/>
        </w:rPr>
        <w:t>Killing members of the group, especially non-combatants became common place during the Highland Clearances</w:t>
      </w:r>
      <w:r w:rsidR="00C155DF">
        <w:rPr>
          <w:rFonts w:ascii="Times New Roman" w:eastAsia="Times New Roman" w:hAnsi="Times New Roman" w:cs="Times New Roman"/>
          <w:sz w:val="24"/>
          <w:szCs w:val="24"/>
        </w:rPr>
        <w:t>. The infamous Patrick Sella</w:t>
      </w:r>
      <w:r>
        <w:rPr>
          <w:rFonts w:ascii="Times New Roman" w:eastAsia="Times New Roman" w:hAnsi="Times New Roman" w:cs="Times New Roman"/>
          <w:sz w:val="24"/>
          <w:szCs w:val="24"/>
        </w:rPr>
        <w:t>r was a sheep farmer who</w:t>
      </w:r>
      <w:r w:rsidR="0024504D">
        <w:rPr>
          <w:rFonts w:ascii="Times New Roman" w:eastAsia="Times New Roman" w:hAnsi="Times New Roman" w:cs="Times New Roman"/>
          <w:sz w:val="24"/>
          <w:szCs w:val="24"/>
        </w:rPr>
        <w:t xml:space="preserve"> spearheaded the government sponsored campaign to clear the Highlands of </w:t>
      </w:r>
      <w:r w:rsidR="00CC0906">
        <w:rPr>
          <w:rFonts w:ascii="Times New Roman" w:eastAsia="Times New Roman" w:hAnsi="Times New Roman" w:cs="Times New Roman"/>
          <w:sz w:val="24"/>
          <w:szCs w:val="24"/>
        </w:rPr>
        <w:t>native peoples</w:t>
      </w:r>
      <w:r w:rsidR="0024504D">
        <w:rPr>
          <w:rFonts w:ascii="Times New Roman" w:eastAsia="Times New Roman" w:hAnsi="Times New Roman" w:cs="Times New Roman"/>
          <w:sz w:val="24"/>
          <w:szCs w:val="24"/>
        </w:rPr>
        <w:t xml:space="preserve"> in order to begin</w:t>
      </w:r>
      <w:r>
        <w:rPr>
          <w:rFonts w:ascii="Times New Roman" w:eastAsia="Times New Roman" w:hAnsi="Times New Roman" w:cs="Times New Roman"/>
          <w:sz w:val="24"/>
          <w:szCs w:val="24"/>
        </w:rPr>
        <w:t xml:space="preserve"> the </w:t>
      </w:r>
      <w:r w:rsidR="0024504D">
        <w:rPr>
          <w:rFonts w:ascii="Times New Roman" w:eastAsia="Times New Roman" w:hAnsi="Times New Roman" w:cs="Times New Roman"/>
          <w:sz w:val="24"/>
          <w:szCs w:val="24"/>
        </w:rPr>
        <w:t xml:space="preserve">profitable </w:t>
      </w:r>
      <w:r>
        <w:rPr>
          <w:rFonts w:ascii="Times New Roman" w:eastAsia="Times New Roman" w:hAnsi="Times New Roman" w:cs="Times New Roman"/>
          <w:sz w:val="24"/>
          <w:szCs w:val="24"/>
        </w:rPr>
        <w:t xml:space="preserve">mass farming of sheep (Richards, </w:t>
      </w:r>
      <w:r w:rsidR="00445D6F">
        <w:rPr>
          <w:rFonts w:ascii="Times New Roman" w:eastAsia="Times New Roman" w:hAnsi="Times New Roman" w:cs="Times New Roman"/>
          <w:sz w:val="24"/>
          <w:szCs w:val="24"/>
        </w:rPr>
        <w:t xml:space="preserve">1999, </w:t>
      </w:r>
      <w:r>
        <w:rPr>
          <w:rFonts w:ascii="Times New Roman" w:eastAsia="Times New Roman" w:hAnsi="Times New Roman" w:cs="Times New Roman"/>
          <w:sz w:val="24"/>
          <w:szCs w:val="24"/>
        </w:rPr>
        <w:t>p. 2). For the descendants of those force</w:t>
      </w:r>
      <w:r w:rsidR="00C155DF">
        <w:rPr>
          <w:rFonts w:ascii="Times New Roman" w:eastAsia="Times New Roman" w:hAnsi="Times New Roman" w:cs="Times New Roman"/>
          <w:sz w:val="24"/>
          <w:szCs w:val="24"/>
        </w:rPr>
        <w:t>d out of their homelands, “Sella</w:t>
      </w:r>
      <w:r>
        <w:rPr>
          <w:rFonts w:ascii="Times New Roman" w:eastAsia="Times New Roman" w:hAnsi="Times New Roman" w:cs="Times New Roman"/>
          <w:sz w:val="24"/>
          <w:szCs w:val="24"/>
        </w:rPr>
        <w:t>r’s name is often used to evoke images of expiration, genocide, and even of the Holocaust” (Richards</w:t>
      </w:r>
      <w:r w:rsidRPr="00445D6F">
        <w:rPr>
          <w:rFonts w:ascii="Times New Roman" w:eastAsia="Times New Roman" w:hAnsi="Times New Roman" w:cs="Times New Roman"/>
          <w:sz w:val="24"/>
          <w:szCs w:val="24"/>
        </w:rPr>
        <w:t xml:space="preserve">, </w:t>
      </w:r>
      <w:r w:rsidR="00445D6F" w:rsidRPr="00445D6F">
        <w:rPr>
          <w:rFonts w:ascii="Times New Roman" w:eastAsia="Times New Roman" w:hAnsi="Times New Roman" w:cs="Times New Roman"/>
          <w:sz w:val="24"/>
          <w:szCs w:val="24"/>
        </w:rPr>
        <w:t xml:space="preserve">1999, </w:t>
      </w:r>
      <w:r w:rsidRPr="00445D6F">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 5). </w:t>
      </w:r>
      <w:r w:rsidR="00285B79" w:rsidRPr="00C155DF">
        <w:rPr>
          <w:rFonts w:ascii="Times New Roman" w:eastAsia="Times New Roman" w:hAnsi="Times New Roman" w:cs="Times New Roman"/>
          <w:sz w:val="24"/>
          <w:szCs w:val="24"/>
        </w:rPr>
        <w:t>From 1809 to 1814</w:t>
      </w:r>
      <w:r w:rsidR="00E346B0">
        <w:rPr>
          <w:rFonts w:ascii="Times New Roman" w:eastAsia="Times New Roman" w:hAnsi="Times New Roman" w:cs="Times New Roman"/>
          <w:sz w:val="24"/>
          <w:szCs w:val="24"/>
        </w:rPr>
        <w:t xml:space="preserve"> Sellar “</w:t>
      </w:r>
      <w:r w:rsidRPr="00C155DF">
        <w:rPr>
          <w:rFonts w:ascii="Times New Roman" w:eastAsia="Times New Roman" w:hAnsi="Times New Roman" w:cs="Times New Roman"/>
          <w:sz w:val="24"/>
          <w:szCs w:val="24"/>
        </w:rPr>
        <w:t xml:space="preserve">committed acts of unspeakable terror against” the </w:t>
      </w:r>
      <w:r w:rsidR="00CC0906">
        <w:rPr>
          <w:rFonts w:ascii="Times New Roman" w:eastAsia="Times New Roman" w:hAnsi="Times New Roman" w:cs="Times New Roman"/>
          <w:sz w:val="24"/>
          <w:szCs w:val="24"/>
        </w:rPr>
        <w:t>highlanders</w:t>
      </w:r>
      <w:r w:rsidRPr="00C155DF">
        <w:rPr>
          <w:rFonts w:ascii="Times New Roman" w:eastAsia="Times New Roman" w:hAnsi="Times New Roman" w:cs="Times New Roman"/>
          <w:sz w:val="24"/>
          <w:szCs w:val="24"/>
        </w:rPr>
        <w:t xml:space="preserve"> who’s land he wanted (</w:t>
      </w:r>
      <w:r w:rsidRPr="00445D6F">
        <w:rPr>
          <w:rFonts w:ascii="Times New Roman" w:eastAsia="Times New Roman" w:hAnsi="Times New Roman" w:cs="Times New Roman"/>
          <w:sz w:val="24"/>
          <w:szCs w:val="24"/>
        </w:rPr>
        <w:t>Richards,</w:t>
      </w:r>
      <w:r w:rsidR="00445D6F" w:rsidRPr="00445D6F">
        <w:rPr>
          <w:rFonts w:ascii="Times New Roman" w:eastAsia="Times New Roman" w:hAnsi="Times New Roman" w:cs="Times New Roman"/>
          <w:sz w:val="24"/>
          <w:szCs w:val="24"/>
        </w:rPr>
        <w:t xml:space="preserve"> 1999,</w:t>
      </w:r>
      <w:r w:rsidRPr="00445D6F">
        <w:rPr>
          <w:rFonts w:ascii="Times New Roman" w:eastAsia="Times New Roman" w:hAnsi="Times New Roman" w:cs="Times New Roman"/>
          <w:sz w:val="24"/>
          <w:szCs w:val="24"/>
        </w:rPr>
        <w:t xml:space="preserve"> </w:t>
      </w:r>
      <w:r w:rsidR="00C155DF" w:rsidRPr="00445D6F">
        <w:rPr>
          <w:rFonts w:ascii="Times New Roman" w:eastAsia="Times New Roman" w:hAnsi="Times New Roman" w:cs="Times New Roman"/>
          <w:sz w:val="24"/>
          <w:szCs w:val="24"/>
        </w:rPr>
        <w:t>p. 2).</w:t>
      </w:r>
      <w:r w:rsidR="00C155DF">
        <w:rPr>
          <w:rFonts w:ascii="Times New Roman" w:eastAsia="Times New Roman" w:hAnsi="Times New Roman" w:cs="Times New Roman"/>
          <w:sz w:val="24"/>
          <w:szCs w:val="24"/>
        </w:rPr>
        <w:t xml:space="preserve"> </w:t>
      </w:r>
      <w:r w:rsidR="00E346B0">
        <w:rPr>
          <w:rFonts w:ascii="Times New Roman" w:eastAsia="Times New Roman" w:hAnsi="Times New Roman" w:cs="Times New Roman"/>
          <w:sz w:val="24"/>
          <w:szCs w:val="24"/>
        </w:rPr>
        <w:t xml:space="preserve">The murder of innocent </w:t>
      </w:r>
      <w:r w:rsidR="00CC0906">
        <w:rPr>
          <w:rFonts w:ascii="Times New Roman" w:eastAsia="Times New Roman" w:hAnsi="Times New Roman" w:cs="Times New Roman"/>
          <w:sz w:val="24"/>
          <w:szCs w:val="24"/>
        </w:rPr>
        <w:t>Highlanders</w:t>
      </w:r>
      <w:r w:rsidR="00E346B0">
        <w:rPr>
          <w:rFonts w:ascii="Times New Roman" w:eastAsia="Times New Roman" w:hAnsi="Times New Roman" w:cs="Times New Roman"/>
          <w:sz w:val="24"/>
          <w:szCs w:val="24"/>
        </w:rPr>
        <w:t xml:space="preserve"> was not only perpetuated by Sellar. Many like-minded </w:t>
      </w:r>
      <w:r w:rsidR="00E346B0">
        <w:rPr>
          <w:rFonts w:ascii="Times New Roman" w:eastAsia="Times New Roman" w:hAnsi="Times New Roman" w:cs="Times New Roman"/>
          <w:sz w:val="24"/>
          <w:szCs w:val="24"/>
        </w:rPr>
        <w:lastRenderedPageBreak/>
        <w:t xml:space="preserve">individuals followed Sellar’s dream of economic prosperity into the Highlands to the detriment of the Highlanders. </w:t>
      </w:r>
      <w:r w:rsidR="00C155DF">
        <w:rPr>
          <w:rFonts w:ascii="Times New Roman" w:eastAsia="Times New Roman" w:hAnsi="Times New Roman" w:cs="Times New Roman"/>
          <w:sz w:val="24"/>
          <w:szCs w:val="24"/>
        </w:rPr>
        <w:t>Sella</w:t>
      </w:r>
      <w:r w:rsidRPr="00C155DF">
        <w:rPr>
          <w:rFonts w:ascii="Times New Roman" w:eastAsia="Times New Roman" w:hAnsi="Times New Roman" w:cs="Times New Roman"/>
          <w:sz w:val="24"/>
          <w:szCs w:val="24"/>
        </w:rPr>
        <w:t xml:space="preserve">r’s </w:t>
      </w:r>
      <w:r w:rsidR="00E346B0">
        <w:rPr>
          <w:rFonts w:ascii="Times New Roman" w:eastAsia="Times New Roman" w:hAnsi="Times New Roman" w:cs="Times New Roman"/>
          <w:sz w:val="24"/>
          <w:szCs w:val="24"/>
        </w:rPr>
        <w:t xml:space="preserve">eventual </w:t>
      </w:r>
      <w:r w:rsidRPr="00C155DF">
        <w:rPr>
          <w:rFonts w:ascii="Times New Roman" w:eastAsia="Times New Roman" w:hAnsi="Times New Roman" w:cs="Times New Roman"/>
          <w:sz w:val="24"/>
          <w:szCs w:val="24"/>
        </w:rPr>
        <w:t>trial in 1814</w:t>
      </w:r>
      <w:r>
        <w:rPr>
          <w:rFonts w:ascii="Times New Roman" w:eastAsia="Times New Roman" w:hAnsi="Times New Roman" w:cs="Times New Roman"/>
          <w:sz w:val="24"/>
          <w:szCs w:val="24"/>
        </w:rPr>
        <w:t xml:space="preserve"> charged him with “Culpable homicide, as also, oppression and real injury” including setting homes on fire, forcibly removing persons from their rightful homes, depriving  “aged, infirm, and impotent [sic] persons, and pregnant women” of “shelter, to their great distress, and the imminent danger of their lives” (Richards,</w:t>
      </w:r>
      <w:r>
        <w:rPr>
          <w:rFonts w:ascii="Times New Roman" w:eastAsia="Times New Roman" w:hAnsi="Times New Roman" w:cs="Times New Roman"/>
          <w:b/>
          <w:sz w:val="24"/>
          <w:szCs w:val="24"/>
        </w:rPr>
        <w:t xml:space="preserve"> </w:t>
      </w:r>
      <w:r w:rsidR="00445D6F" w:rsidRPr="00445D6F">
        <w:rPr>
          <w:rFonts w:ascii="Times New Roman" w:eastAsia="Times New Roman" w:hAnsi="Times New Roman" w:cs="Times New Roman"/>
          <w:sz w:val="24"/>
          <w:szCs w:val="24"/>
        </w:rPr>
        <w:t>1999</w:t>
      </w:r>
      <w:r w:rsidR="00445D6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 178). </w:t>
      </w:r>
      <w:r w:rsidR="00F30A93">
        <w:rPr>
          <w:rFonts w:ascii="Times New Roman" w:eastAsia="Times New Roman" w:hAnsi="Times New Roman" w:cs="Times New Roman"/>
          <w:sz w:val="24"/>
          <w:szCs w:val="24"/>
        </w:rPr>
        <w:t xml:space="preserve">Though brought to trial </w:t>
      </w:r>
      <w:r w:rsidR="00C155DF">
        <w:rPr>
          <w:rFonts w:ascii="Times New Roman" w:eastAsia="Times New Roman" w:hAnsi="Times New Roman" w:cs="Times New Roman"/>
          <w:sz w:val="24"/>
          <w:szCs w:val="24"/>
        </w:rPr>
        <w:t xml:space="preserve">by the </w:t>
      </w:r>
      <w:r w:rsidR="00CC0906">
        <w:rPr>
          <w:rFonts w:ascii="Times New Roman" w:eastAsia="Times New Roman" w:hAnsi="Times New Roman" w:cs="Times New Roman"/>
          <w:sz w:val="24"/>
          <w:szCs w:val="24"/>
        </w:rPr>
        <w:t>Highlanders</w:t>
      </w:r>
      <w:r w:rsidR="00C155DF">
        <w:rPr>
          <w:rFonts w:ascii="Times New Roman" w:eastAsia="Times New Roman" w:hAnsi="Times New Roman" w:cs="Times New Roman"/>
          <w:sz w:val="24"/>
          <w:szCs w:val="24"/>
        </w:rPr>
        <w:t xml:space="preserve"> he tormented, Sella</w:t>
      </w:r>
      <w:r w:rsidR="00F30A93">
        <w:rPr>
          <w:rFonts w:ascii="Times New Roman" w:eastAsia="Times New Roman" w:hAnsi="Times New Roman" w:cs="Times New Roman"/>
          <w:sz w:val="24"/>
          <w:szCs w:val="24"/>
        </w:rPr>
        <w:t>r was acquitted by the British court system</w:t>
      </w:r>
      <w:r w:rsidR="00D21723">
        <w:rPr>
          <w:rFonts w:ascii="Times New Roman" w:eastAsia="Times New Roman" w:hAnsi="Times New Roman" w:cs="Times New Roman"/>
          <w:sz w:val="24"/>
          <w:szCs w:val="24"/>
        </w:rPr>
        <w:t xml:space="preserve"> who shared his belief that the Highlanders were worthless (Undiscovered Scotland</w:t>
      </w:r>
      <w:r w:rsidR="00445D6F">
        <w:rPr>
          <w:rFonts w:ascii="Times New Roman" w:eastAsia="Times New Roman" w:hAnsi="Times New Roman" w:cs="Times New Roman"/>
          <w:sz w:val="24"/>
          <w:szCs w:val="24"/>
        </w:rPr>
        <w:t>, 2017</w:t>
      </w:r>
      <w:r w:rsidR="00D21723">
        <w:rPr>
          <w:rFonts w:ascii="Times New Roman" w:eastAsia="Times New Roman" w:hAnsi="Times New Roman" w:cs="Times New Roman"/>
          <w:sz w:val="24"/>
          <w:szCs w:val="24"/>
        </w:rPr>
        <w:t>)</w:t>
      </w:r>
      <w:r w:rsidR="00F30A93">
        <w:rPr>
          <w:rFonts w:ascii="Times New Roman" w:eastAsia="Times New Roman" w:hAnsi="Times New Roman" w:cs="Times New Roman"/>
          <w:sz w:val="24"/>
          <w:szCs w:val="24"/>
        </w:rPr>
        <w:t xml:space="preserve">. </w:t>
      </w:r>
      <w:r w:rsidR="00C155DF">
        <w:rPr>
          <w:rFonts w:ascii="Times New Roman" w:eastAsia="Times New Roman" w:hAnsi="Times New Roman" w:cs="Times New Roman"/>
          <w:sz w:val="24"/>
          <w:szCs w:val="24"/>
        </w:rPr>
        <w:t>By acquitting Sella</w:t>
      </w:r>
      <w:r w:rsidR="00F126D6">
        <w:rPr>
          <w:rFonts w:ascii="Times New Roman" w:eastAsia="Times New Roman" w:hAnsi="Times New Roman" w:cs="Times New Roman"/>
          <w:sz w:val="24"/>
          <w:szCs w:val="24"/>
        </w:rPr>
        <w:t xml:space="preserve">r, the British government allowed him and his contemporaries to continue their genocidal actions under the protection of the British government. </w:t>
      </w:r>
      <w:r>
        <w:rPr>
          <w:rFonts w:ascii="Times New Roman" w:eastAsia="Times New Roman" w:hAnsi="Times New Roman" w:cs="Times New Roman"/>
          <w:sz w:val="24"/>
          <w:szCs w:val="24"/>
        </w:rPr>
        <w:t xml:space="preserve">A reasonable person knows that </w:t>
      </w:r>
      <w:r w:rsidR="00E346B0">
        <w:rPr>
          <w:rFonts w:ascii="Times New Roman" w:eastAsia="Times New Roman" w:hAnsi="Times New Roman" w:cs="Times New Roman"/>
          <w:sz w:val="24"/>
          <w:szCs w:val="24"/>
        </w:rPr>
        <w:t>inflicting persons with such living conditions is detrimental to their livelihood</w:t>
      </w:r>
      <w:r>
        <w:rPr>
          <w:rFonts w:ascii="Times New Roman" w:eastAsia="Times New Roman" w:hAnsi="Times New Roman" w:cs="Times New Roman"/>
          <w:sz w:val="24"/>
          <w:szCs w:val="24"/>
        </w:rPr>
        <w:t xml:space="preserve">. </w:t>
      </w:r>
      <w:r w:rsidR="00F126D6">
        <w:rPr>
          <w:rFonts w:ascii="Times New Roman" w:eastAsia="Times New Roman" w:hAnsi="Times New Roman" w:cs="Times New Roman"/>
          <w:sz w:val="24"/>
          <w:szCs w:val="24"/>
        </w:rPr>
        <w:t xml:space="preserve">This proves that the people and government aids who cleared the Highlands acted with intent to destroy part of the </w:t>
      </w:r>
      <w:r w:rsidR="00CC0906">
        <w:rPr>
          <w:rFonts w:ascii="Times New Roman" w:eastAsia="Times New Roman" w:hAnsi="Times New Roman" w:cs="Times New Roman"/>
          <w:sz w:val="24"/>
          <w:szCs w:val="24"/>
        </w:rPr>
        <w:t>Highland</w:t>
      </w:r>
      <w:r w:rsidR="00F126D6">
        <w:rPr>
          <w:rFonts w:ascii="Times New Roman" w:eastAsia="Times New Roman" w:hAnsi="Times New Roman" w:cs="Times New Roman"/>
          <w:sz w:val="24"/>
          <w:szCs w:val="24"/>
        </w:rPr>
        <w:t xml:space="preserve"> people through genocidal acts. </w:t>
      </w:r>
    </w:p>
    <w:p w14:paraId="7F63BECB" w14:textId="23C0A8BA" w:rsidR="00C863A3" w:rsidRDefault="00CF2169" w:rsidP="00D339DD">
      <w:pPr>
        <w:widowControl w:val="0"/>
        <w:spacing w:line="480" w:lineRule="auto"/>
        <w:ind w:firstLine="720"/>
        <w:contextualSpacing/>
        <w:rPr>
          <w:rFonts w:ascii="Times New Roman" w:eastAsia="Times New Roman" w:hAnsi="Times New Roman" w:cs="Times New Roman"/>
          <w:sz w:val="24"/>
          <w:szCs w:val="24"/>
        </w:rPr>
      </w:pPr>
      <w:r w:rsidRPr="00215310">
        <w:rPr>
          <w:rFonts w:ascii="Times New Roman" w:eastAsia="Times New Roman" w:hAnsi="Times New Roman" w:cs="Times New Roman"/>
          <w:sz w:val="24"/>
          <w:szCs w:val="24"/>
        </w:rPr>
        <w:t>1853 brought the Massacre of the Rosses, a prime example of how British policy resulted in the murder of non-combatants</w:t>
      </w:r>
      <w:r>
        <w:rPr>
          <w:rFonts w:ascii="Times New Roman" w:eastAsia="Times New Roman" w:hAnsi="Times New Roman" w:cs="Times New Roman"/>
          <w:sz w:val="24"/>
          <w:szCs w:val="24"/>
        </w:rPr>
        <w:t xml:space="preserve">. In order to clear the area around the Carron River for sheep farming, members of the British militia went to the townspeople to deliver papers instructing the people to prepare to leave (Prebble, </w:t>
      </w:r>
      <w:r w:rsidR="00445D6F">
        <w:rPr>
          <w:rFonts w:ascii="Times New Roman" w:eastAsia="Times New Roman" w:hAnsi="Times New Roman" w:cs="Times New Roman"/>
          <w:sz w:val="24"/>
          <w:szCs w:val="24"/>
        </w:rPr>
        <w:t xml:space="preserve">2003, </w:t>
      </w:r>
      <w:r>
        <w:rPr>
          <w:rFonts w:ascii="Times New Roman" w:eastAsia="Times New Roman" w:hAnsi="Times New Roman" w:cs="Times New Roman"/>
          <w:sz w:val="24"/>
          <w:szCs w:val="24"/>
        </w:rPr>
        <w:t xml:space="preserve">p. 186). They were met by a group of </w:t>
      </w:r>
      <w:r w:rsidR="00CC0906">
        <w:rPr>
          <w:rFonts w:ascii="Times New Roman" w:eastAsia="Times New Roman" w:hAnsi="Times New Roman" w:cs="Times New Roman"/>
          <w:sz w:val="24"/>
          <w:szCs w:val="24"/>
        </w:rPr>
        <w:t>Highland</w:t>
      </w:r>
      <w:r>
        <w:rPr>
          <w:rFonts w:ascii="Times New Roman" w:eastAsia="Times New Roman" w:hAnsi="Times New Roman" w:cs="Times New Roman"/>
          <w:sz w:val="24"/>
          <w:szCs w:val="24"/>
        </w:rPr>
        <w:t xml:space="preserve"> women, who refused to comply (Prebble, </w:t>
      </w:r>
      <w:r w:rsidR="00445D6F">
        <w:rPr>
          <w:rFonts w:ascii="Times New Roman" w:eastAsia="Times New Roman" w:hAnsi="Times New Roman" w:cs="Times New Roman"/>
          <w:sz w:val="24"/>
          <w:szCs w:val="24"/>
        </w:rPr>
        <w:t xml:space="preserve">2003, </w:t>
      </w:r>
      <w:r>
        <w:rPr>
          <w:rFonts w:ascii="Times New Roman" w:eastAsia="Times New Roman" w:hAnsi="Times New Roman" w:cs="Times New Roman"/>
          <w:sz w:val="24"/>
          <w:szCs w:val="24"/>
        </w:rPr>
        <w:t xml:space="preserve">p. 186). By all accounts they acted non-violently, and simply burnt the summons that the British Sheriff had brought (Prebble, </w:t>
      </w:r>
      <w:r w:rsidR="00445D6F">
        <w:rPr>
          <w:rFonts w:ascii="Times New Roman" w:eastAsia="Times New Roman" w:hAnsi="Times New Roman" w:cs="Times New Roman"/>
          <w:sz w:val="24"/>
          <w:szCs w:val="24"/>
        </w:rPr>
        <w:t xml:space="preserve">2003, </w:t>
      </w:r>
      <w:r>
        <w:rPr>
          <w:rFonts w:ascii="Times New Roman" w:eastAsia="Times New Roman" w:hAnsi="Times New Roman" w:cs="Times New Roman"/>
          <w:sz w:val="24"/>
          <w:szCs w:val="24"/>
        </w:rPr>
        <w:t xml:space="preserve">p. 187). The second attempt to deliver the summons was met with immense slaughter. The British policemen were met by around 300 </w:t>
      </w:r>
      <w:r w:rsidR="00CC0906">
        <w:rPr>
          <w:rFonts w:ascii="Times New Roman" w:eastAsia="Times New Roman" w:hAnsi="Times New Roman" w:cs="Times New Roman"/>
          <w:sz w:val="24"/>
          <w:szCs w:val="24"/>
        </w:rPr>
        <w:t>Highland</w:t>
      </w:r>
      <w:r>
        <w:rPr>
          <w:rFonts w:ascii="Times New Roman" w:eastAsia="Times New Roman" w:hAnsi="Times New Roman" w:cs="Times New Roman"/>
          <w:sz w:val="24"/>
          <w:szCs w:val="24"/>
        </w:rPr>
        <w:t xml:space="preserve"> women “armed with sticks and stones” (Prebble, </w:t>
      </w:r>
      <w:r w:rsidR="00445D6F">
        <w:rPr>
          <w:rFonts w:ascii="Times New Roman" w:eastAsia="Times New Roman" w:hAnsi="Times New Roman" w:cs="Times New Roman"/>
          <w:sz w:val="24"/>
          <w:szCs w:val="24"/>
        </w:rPr>
        <w:t xml:space="preserve">2003, </w:t>
      </w:r>
      <w:r>
        <w:rPr>
          <w:rFonts w:ascii="Times New Roman" w:eastAsia="Times New Roman" w:hAnsi="Times New Roman" w:cs="Times New Roman"/>
          <w:sz w:val="24"/>
          <w:szCs w:val="24"/>
        </w:rPr>
        <w:t xml:space="preserve">p. 189). It is important to </w:t>
      </w:r>
      <w:r w:rsidR="000E5B9C">
        <w:rPr>
          <w:rFonts w:ascii="Times New Roman" w:eastAsia="Times New Roman" w:hAnsi="Times New Roman" w:cs="Times New Roman"/>
          <w:sz w:val="24"/>
          <w:szCs w:val="24"/>
        </w:rPr>
        <w:t>remember</w:t>
      </w:r>
      <w:r>
        <w:rPr>
          <w:rFonts w:ascii="Times New Roman" w:eastAsia="Times New Roman" w:hAnsi="Times New Roman" w:cs="Times New Roman"/>
          <w:sz w:val="24"/>
          <w:szCs w:val="24"/>
        </w:rPr>
        <w:t xml:space="preserve"> that </w:t>
      </w:r>
      <w:r w:rsidR="00987F6D">
        <w:rPr>
          <w:rFonts w:ascii="Times New Roman" w:eastAsia="Times New Roman" w:hAnsi="Times New Roman" w:cs="Times New Roman"/>
          <w:sz w:val="24"/>
          <w:szCs w:val="24"/>
        </w:rPr>
        <w:t>the Disarmament Acts passed between 1746 and 1753 had left the Highlanders defenseless, as well as targeted them as a victim group</w:t>
      </w:r>
      <w:r>
        <w:rPr>
          <w:rFonts w:ascii="Times New Roman" w:eastAsia="Times New Roman" w:hAnsi="Times New Roman" w:cs="Times New Roman"/>
          <w:sz w:val="24"/>
          <w:szCs w:val="24"/>
        </w:rPr>
        <w:t xml:space="preserve"> (Plank, </w:t>
      </w:r>
      <w:r w:rsidR="00445D6F">
        <w:rPr>
          <w:rFonts w:ascii="Times New Roman" w:eastAsia="Times New Roman" w:hAnsi="Times New Roman" w:cs="Times New Roman"/>
          <w:sz w:val="24"/>
          <w:szCs w:val="24"/>
        </w:rPr>
        <w:t xml:space="preserve">2015, </w:t>
      </w:r>
      <w:r>
        <w:rPr>
          <w:rFonts w:ascii="Times New Roman" w:eastAsia="Times New Roman" w:hAnsi="Times New Roman" w:cs="Times New Roman"/>
          <w:sz w:val="24"/>
          <w:szCs w:val="24"/>
        </w:rPr>
        <w:t xml:space="preserve">p. 6). Though these women fought back against the British in the only way they could, they are not </w:t>
      </w:r>
      <w:r>
        <w:rPr>
          <w:rFonts w:ascii="Times New Roman" w:eastAsia="Times New Roman" w:hAnsi="Times New Roman" w:cs="Times New Roman"/>
          <w:sz w:val="24"/>
          <w:szCs w:val="24"/>
        </w:rPr>
        <w:lastRenderedPageBreak/>
        <w:t>disqualified as victims of genocide given that the UN definition does not disqualify those who try to protect themselves</w:t>
      </w:r>
      <w:r w:rsidR="008C07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These women were brutally killed simply because they did not want to face the same destructive fate that so many </w:t>
      </w:r>
      <w:r w:rsidR="00CC0906">
        <w:rPr>
          <w:rFonts w:ascii="Times New Roman" w:eastAsia="Times New Roman" w:hAnsi="Times New Roman" w:cs="Times New Roman"/>
          <w:sz w:val="24"/>
          <w:szCs w:val="24"/>
        </w:rPr>
        <w:t>Highlanders</w:t>
      </w:r>
      <w:r>
        <w:rPr>
          <w:rFonts w:ascii="Times New Roman" w:eastAsia="Times New Roman" w:hAnsi="Times New Roman" w:cs="Times New Roman"/>
          <w:sz w:val="24"/>
          <w:szCs w:val="24"/>
        </w:rPr>
        <w:t xml:space="preserve"> before them experienced once removed from their ancestral homes. There is no justifiable reason to kill non-combatants who pose no threat unless one is acting with intent to destroy the group. There were many other places the sheep could have been placed, and the fact that the British choose to murder these women for profit and property proves that the British viewed the </w:t>
      </w:r>
      <w:r w:rsidR="00CC0906">
        <w:rPr>
          <w:rFonts w:ascii="Times New Roman" w:eastAsia="Times New Roman" w:hAnsi="Times New Roman" w:cs="Times New Roman"/>
          <w:sz w:val="24"/>
          <w:szCs w:val="24"/>
        </w:rPr>
        <w:t>Highlanders</w:t>
      </w:r>
      <w:r>
        <w:rPr>
          <w:rFonts w:ascii="Times New Roman" w:eastAsia="Times New Roman" w:hAnsi="Times New Roman" w:cs="Times New Roman"/>
          <w:sz w:val="24"/>
          <w:szCs w:val="24"/>
        </w:rPr>
        <w:t xml:space="preserve"> as disposable and deserving of physical destruction. </w:t>
      </w:r>
    </w:p>
    <w:p w14:paraId="309B67D6" w14:textId="0F645AB1" w:rsidR="00C863A3" w:rsidRDefault="00CF2169" w:rsidP="00D339DD">
      <w:pPr>
        <w:widowControl w:val="0"/>
        <w:spacing w:line="480" w:lineRule="auto"/>
        <w:ind w:firstLine="720"/>
        <w:contextualSpacing/>
        <w:rPr>
          <w:rFonts w:ascii="Times New Roman" w:eastAsia="Times New Roman" w:hAnsi="Times New Roman" w:cs="Times New Roman"/>
          <w:sz w:val="24"/>
          <w:szCs w:val="24"/>
        </w:rPr>
      </w:pPr>
      <w:r w:rsidRPr="00215310">
        <w:rPr>
          <w:rFonts w:ascii="Times New Roman" w:eastAsia="Times New Roman" w:hAnsi="Times New Roman" w:cs="Times New Roman"/>
          <w:sz w:val="24"/>
          <w:szCs w:val="24"/>
        </w:rPr>
        <w:t>Where there is genocide, there is denial</w:t>
      </w:r>
      <w:r>
        <w:rPr>
          <w:rFonts w:ascii="Times New Roman" w:eastAsia="Times New Roman" w:hAnsi="Times New Roman" w:cs="Times New Roman"/>
          <w:sz w:val="24"/>
          <w:szCs w:val="24"/>
        </w:rPr>
        <w:t xml:space="preserve">. Laurence Gouriévidis’ </w:t>
      </w:r>
      <w:r w:rsidR="00445D6F">
        <w:rPr>
          <w:rFonts w:ascii="Times New Roman" w:eastAsia="Times New Roman" w:hAnsi="Times New Roman" w:cs="Times New Roman"/>
          <w:sz w:val="24"/>
          <w:szCs w:val="24"/>
        </w:rPr>
        <w:t xml:space="preserve">(2000) </w:t>
      </w:r>
      <w:r>
        <w:rPr>
          <w:rFonts w:ascii="Times New Roman" w:eastAsia="Times New Roman" w:hAnsi="Times New Roman" w:cs="Times New Roman"/>
          <w:sz w:val="24"/>
          <w:szCs w:val="24"/>
        </w:rPr>
        <w:t>article, "Representing the Disputed past of Northern Scotland: The Highland Clearances in Museums" examines how collective memory plays into the modern day understanding of Scotland’s history. His article highlights</w:t>
      </w:r>
      <w:r w:rsidR="00215310">
        <w:rPr>
          <w:rFonts w:ascii="Times New Roman" w:eastAsia="Times New Roman" w:hAnsi="Times New Roman" w:cs="Times New Roman"/>
          <w:sz w:val="24"/>
          <w:szCs w:val="24"/>
        </w:rPr>
        <w:t xml:space="preserve"> how much is unknown about the H</w:t>
      </w:r>
      <w:r>
        <w:rPr>
          <w:rFonts w:ascii="Times New Roman" w:eastAsia="Times New Roman" w:hAnsi="Times New Roman" w:cs="Times New Roman"/>
          <w:sz w:val="24"/>
          <w:szCs w:val="24"/>
        </w:rPr>
        <w:t xml:space="preserve">ighland clearance, but fails to make the connection between how what little evidence exists and how extensively the British filtered and destroyed evidence in the wake of their genocide. Had the cleared Highlanders had the resources to record their experiences, they would have. But being subject to abject poverty for generations silenced their voices. Denial is “the final stage of genocide”, and marks the point where the actions have ended, but the effects still haunt the group (Jones, </w:t>
      </w:r>
      <w:r w:rsidR="00445D6F">
        <w:rPr>
          <w:rFonts w:ascii="Times New Roman" w:eastAsia="Times New Roman" w:hAnsi="Times New Roman" w:cs="Times New Roman"/>
          <w:sz w:val="24"/>
          <w:szCs w:val="24"/>
        </w:rPr>
        <w:t xml:space="preserve">2017, </w:t>
      </w:r>
      <w:r>
        <w:rPr>
          <w:rFonts w:ascii="Times New Roman" w:eastAsia="Times New Roman" w:hAnsi="Times New Roman" w:cs="Times New Roman"/>
          <w:sz w:val="24"/>
          <w:szCs w:val="24"/>
        </w:rPr>
        <w:t xml:space="preserve">p. 169). Denying genocide creates an acceptance that the actions occurred, while downplaying the situation (Jones, </w:t>
      </w:r>
      <w:r w:rsidR="00445D6F">
        <w:rPr>
          <w:rFonts w:ascii="Times New Roman" w:eastAsia="Times New Roman" w:hAnsi="Times New Roman" w:cs="Times New Roman"/>
          <w:sz w:val="24"/>
          <w:szCs w:val="24"/>
        </w:rPr>
        <w:t xml:space="preserve">2017, </w:t>
      </w:r>
      <w:r>
        <w:rPr>
          <w:rFonts w:ascii="Times New Roman" w:eastAsia="Times New Roman" w:hAnsi="Times New Roman" w:cs="Times New Roman"/>
          <w:sz w:val="24"/>
          <w:szCs w:val="24"/>
        </w:rPr>
        <w:t xml:space="preserve">p. 169). </w:t>
      </w:r>
    </w:p>
    <w:p w14:paraId="3FF27897" w14:textId="1BB5B322" w:rsidR="00D42E22" w:rsidRDefault="00355A38" w:rsidP="00A06791">
      <w:pPr>
        <w:widowControl w:val="0"/>
        <w:spacing w:line="480" w:lineRule="auto"/>
        <w:ind w:firstLine="720"/>
        <w:rPr>
          <w:rFonts w:ascii="Times New Roman" w:eastAsia="Times New Roman" w:hAnsi="Times New Roman" w:cs="Times New Roman"/>
          <w:sz w:val="24"/>
          <w:szCs w:val="24"/>
        </w:rPr>
      </w:pPr>
      <w:r w:rsidRPr="00215310">
        <w:rPr>
          <w:rFonts w:ascii="Times New Roman" w:eastAsia="Times New Roman" w:hAnsi="Times New Roman" w:cs="Times New Roman"/>
          <w:sz w:val="24"/>
          <w:szCs w:val="24"/>
        </w:rPr>
        <w:t xml:space="preserve">Scottish culture today is </w:t>
      </w:r>
      <w:r w:rsidR="00374F8C">
        <w:rPr>
          <w:rFonts w:ascii="Times New Roman" w:eastAsia="Times New Roman" w:hAnsi="Times New Roman" w:cs="Times New Roman"/>
          <w:sz w:val="24"/>
          <w:szCs w:val="24"/>
        </w:rPr>
        <w:t xml:space="preserve">a reconstructed </w:t>
      </w:r>
      <w:r w:rsidR="008C07AD">
        <w:rPr>
          <w:rFonts w:ascii="Times New Roman" w:eastAsia="Times New Roman" w:hAnsi="Times New Roman" w:cs="Times New Roman"/>
          <w:sz w:val="24"/>
          <w:szCs w:val="24"/>
        </w:rPr>
        <w:t>identity</w:t>
      </w:r>
      <w:r w:rsidR="00374F8C">
        <w:rPr>
          <w:rFonts w:ascii="Times New Roman" w:eastAsia="Times New Roman" w:hAnsi="Times New Roman" w:cs="Times New Roman"/>
          <w:sz w:val="24"/>
          <w:szCs w:val="24"/>
        </w:rPr>
        <w:t>.</w:t>
      </w:r>
      <w:r w:rsidR="00A06791">
        <w:rPr>
          <w:rFonts w:ascii="Times New Roman" w:eastAsia="Times New Roman" w:hAnsi="Times New Roman" w:cs="Times New Roman"/>
          <w:sz w:val="24"/>
          <w:szCs w:val="24"/>
        </w:rPr>
        <w:t xml:space="preserve"> Scots </w:t>
      </w:r>
      <w:r w:rsidR="008C07AD">
        <w:rPr>
          <w:rFonts w:ascii="Times New Roman" w:eastAsia="Times New Roman" w:hAnsi="Times New Roman" w:cs="Times New Roman"/>
          <w:sz w:val="24"/>
          <w:szCs w:val="24"/>
        </w:rPr>
        <w:t xml:space="preserve">today </w:t>
      </w:r>
      <w:r w:rsidR="00A06791">
        <w:rPr>
          <w:rFonts w:ascii="Times New Roman" w:eastAsia="Times New Roman" w:hAnsi="Times New Roman" w:cs="Times New Roman"/>
          <w:sz w:val="24"/>
          <w:szCs w:val="24"/>
        </w:rPr>
        <w:t>proudly display family tartans and play the</w:t>
      </w:r>
      <w:r w:rsidR="008C07AD">
        <w:rPr>
          <w:rFonts w:ascii="Times New Roman" w:eastAsia="Times New Roman" w:hAnsi="Times New Roman" w:cs="Times New Roman"/>
          <w:sz w:val="24"/>
          <w:szCs w:val="24"/>
        </w:rPr>
        <w:t xml:space="preserve"> bagpipes</w:t>
      </w:r>
      <w:r w:rsidR="00DD0472">
        <w:rPr>
          <w:rFonts w:ascii="Times New Roman" w:eastAsia="Times New Roman" w:hAnsi="Times New Roman" w:cs="Times New Roman"/>
          <w:sz w:val="24"/>
          <w:szCs w:val="24"/>
        </w:rPr>
        <w:t>, making it seem</w:t>
      </w:r>
      <w:r w:rsidR="00A06791">
        <w:rPr>
          <w:rFonts w:ascii="Times New Roman" w:eastAsia="Times New Roman" w:hAnsi="Times New Roman" w:cs="Times New Roman"/>
          <w:sz w:val="24"/>
          <w:szCs w:val="24"/>
        </w:rPr>
        <w:t xml:space="preserve"> as if Scottish culture is alive and well in and outside of Scotland. </w:t>
      </w:r>
      <w:r w:rsidR="00D42E22">
        <w:rPr>
          <w:rFonts w:ascii="Times New Roman" w:eastAsia="Times New Roman" w:hAnsi="Times New Roman" w:cs="Times New Roman"/>
          <w:sz w:val="24"/>
          <w:szCs w:val="24"/>
        </w:rPr>
        <w:t xml:space="preserve">Proscription </w:t>
      </w:r>
      <w:r w:rsidR="00A06791">
        <w:rPr>
          <w:rFonts w:ascii="Times New Roman" w:eastAsia="Times New Roman" w:hAnsi="Times New Roman" w:cs="Times New Roman"/>
          <w:sz w:val="24"/>
          <w:szCs w:val="24"/>
        </w:rPr>
        <w:t xml:space="preserve">finally </w:t>
      </w:r>
      <w:r w:rsidR="00374F8C">
        <w:rPr>
          <w:rFonts w:ascii="Times New Roman" w:eastAsia="Times New Roman" w:hAnsi="Times New Roman" w:cs="Times New Roman"/>
          <w:sz w:val="24"/>
          <w:szCs w:val="24"/>
        </w:rPr>
        <w:t>ended</w:t>
      </w:r>
      <w:r w:rsidR="00D42E22">
        <w:rPr>
          <w:rFonts w:ascii="Times New Roman" w:eastAsia="Times New Roman" w:hAnsi="Times New Roman" w:cs="Times New Roman"/>
          <w:sz w:val="24"/>
          <w:szCs w:val="24"/>
        </w:rPr>
        <w:t xml:space="preserve"> when the British government deemed the Jacobite threat to be gone (Curzon</w:t>
      </w:r>
      <w:r w:rsidR="00445D6F">
        <w:rPr>
          <w:rFonts w:ascii="Times New Roman" w:eastAsia="Times New Roman" w:hAnsi="Times New Roman" w:cs="Times New Roman"/>
          <w:sz w:val="24"/>
          <w:szCs w:val="24"/>
        </w:rPr>
        <w:t>, 2016</w:t>
      </w:r>
      <w:r w:rsidR="00D42E22">
        <w:rPr>
          <w:rFonts w:ascii="Times New Roman" w:eastAsia="Times New Roman" w:hAnsi="Times New Roman" w:cs="Times New Roman"/>
          <w:sz w:val="24"/>
          <w:szCs w:val="24"/>
        </w:rPr>
        <w:t xml:space="preserve">). </w:t>
      </w:r>
      <w:r w:rsidR="00A06791">
        <w:rPr>
          <w:rFonts w:ascii="Times New Roman" w:eastAsia="Times New Roman" w:hAnsi="Times New Roman" w:cs="Times New Roman"/>
          <w:sz w:val="24"/>
          <w:szCs w:val="24"/>
        </w:rPr>
        <w:t xml:space="preserve">However, this was not done </w:t>
      </w:r>
      <w:r w:rsidR="00374F8C">
        <w:rPr>
          <w:rFonts w:ascii="Times New Roman" w:eastAsia="Times New Roman" w:hAnsi="Times New Roman" w:cs="Times New Roman"/>
          <w:sz w:val="24"/>
          <w:szCs w:val="24"/>
        </w:rPr>
        <w:t>as a kindness to</w:t>
      </w:r>
      <w:r w:rsidR="00A06791">
        <w:rPr>
          <w:rFonts w:ascii="Times New Roman" w:eastAsia="Times New Roman" w:hAnsi="Times New Roman" w:cs="Times New Roman"/>
          <w:sz w:val="24"/>
          <w:szCs w:val="24"/>
        </w:rPr>
        <w:t xml:space="preserve"> the Scottish </w:t>
      </w:r>
      <w:r w:rsidR="00A06791">
        <w:rPr>
          <w:rFonts w:ascii="Times New Roman" w:eastAsia="Times New Roman" w:hAnsi="Times New Roman" w:cs="Times New Roman"/>
          <w:sz w:val="24"/>
          <w:szCs w:val="24"/>
        </w:rPr>
        <w:lastRenderedPageBreak/>
        <w:t xml:space="preserve">people. </w:t>
      </w:r>
      <w:r w:rsidR="00374F8C">
        <w:rPr>
          <w:rFonts w:ascii="Times New Roman" w:eastAsia="Times New Roman" w:hAnsi="Times New Roman" w:cs="Times New Roman"/>
          <w:sz w:val="24"/>
          <w:szCs w:val="24"/>
        </w:rPr>
        <w:t xml:space="preserve">British </w:t>
      </w:r>
      <w:r w:rsidR="00D42E22">
        <w:rPr>
          <w:rFonts w:ascii="Times New Roman" w:eastAsia="Times New Roman" w:hAnsi="Times New Roman" w:cs="Times New Roman"/>
          <w:sz w:val="24"/>
          <w:szCs w:val="24"/>
        </w:rPr>
        <w:t xml:space="preserve">Royals began wearing </w:t>
      </w:r>
      <w:r w:rsidR="00374F8C">
        <w:rPr>
          <w:rFonts w:ascii="Times New Roman" w:eastAsia="Times New Roman" w:hAnsi="Times New Roman" w:cs="Times New Roman"/>
          <w:sz w:val="24"/>
          <w:szCs w:val="24"/>
        </w:rPr>
        <w:t>tartans</w:t>
      </w:r>
      <w:r w:rsidR="00D42E22">
        <w:rPr>
          <w:rFonts w:ascii="Times New Roman" w:eastAsia="Times New Roman" w:hAnsi="Times New Roman" w:cs="Times New Roman"/>
          <w:sz w:val="24"/>
          <w:szCs w:val="24"/>
        </w:rPr>
        <w:t xml:space="preserve"> as a fashion statement, appropriating them</w:t>
      </w:r>
      <w:r w:rsidR="00374F8C">
        <w:rPr>
          <w:rFonts w:ascii="Times New Roman" w:eastAsia="Times New Roman" w:hAnsi="Times New Roman" w:cs="Times New Roman"/>
          <w:sz w:val="24"/>
          <w:szCs w:val="24"/>
        </w:rPr>
        <w:t xml:space="preserve">, and their meaning </w:t>
      </w:r>
      <w:r w:rsidR="00912A47">
        <w:rPr>
          <w:rFonts w:ascii="Times New Roman" w:eastAsia="Times New Roman" w:hAnsi="Times New Roman" w:cs="Times New Roman"/>
          <w:sz w:val="24"/>
          <w:szCs w:val="24"/>
        </w:rPr>
        <w:t>(Curzon</w:t>
      </w:r>
      <w:r w:rsidR="00445D6F">
        <w:rPr>
          <w:rFonts w:ascii="Times New Roman" w:eastAsia="Times New Roman" w:hAnsi="Times New Roman" w:cs="Times New Roman"/>
          <w:sz w:val="24"/>
          <w:szCs w:val="24"/>
        </w:rPr>
        <w:t>, 2016</w:t>
      </w:r>
      <w:r w:rsidR="00912A47">
        <w:rPr>
          <w:rFonts w:ascii="Times New Roman" w:eastAsia="Times New Roman" w:hAnsi="Times New Roman" w:cs="Times New Roman"/>
          <w:sz w:val="24"/>
          <w:szCs w:val="24"/>
        </w:rPr>
        <w:t>)</w:t>
      </w:r>
      <w:r w:rsidR="00D42E22">
        <w:rPr>
          <w:rFonts w:ascii="Times New Roman" w:eastAsia="Times New Roman" w:hAnsi="Times New Roman" w:cs="Times New Roman"/>
          <w:sz w:val="24"/>
          <w:szCs w:val="24"/>
        </w:rPr>
        <w:t xml:space="preserve">. These </w:t>
      </w:r>
      <w:r w:rsidR="00374F8C">
        <w:rPr>
          <w:rFonts w:ascii="Times New Roman" w:eastAsia="Times New Roman" w:hAnsi="Times New Roman" w:cs="Times New Roman"/>
          <w:sz w:val="24"/>
          <w:szCs w:val="24"/>
        </w:rPr>
        <w:t>fashion</w:t>
      </w:r>
      <w:r w:rsidR="00D42E22">
        <w:rPr>
          <w:rFonts w:ascii="Times New Roman" w:eastAsia="Times New Roman" w:hAnsi="Times New Roman" w:cs="Times New Roman"/>
          <w:sz w:val="24"/>
          <w:szCs w:val="24"/>
        </w:rPr>
        <w:t xml:space="preserve"> kilts were designed from imagination as opposed to being historically accurate. </w:t>
      </w:r>
      <w:r w:rsidR="006D415D">
        <w:rPr>
          <w:rFonts w:ascii="Times New Roman" w:eastAsia="Times New Roman" w:hAnsi="Times New Roman" w:cs="Times New Roman"/>
          <w:sz w:val="24"/>
          <w:szCs w:val="24"/>
        </w:rPr>
        <w:t xml:space="preserve">This appropriation and recreation allowed a falsified culture to survive, that serves simply to mask the cultural genocide that took place. </w:t>
      </w:r>
    </w:p>
    <w:p w14:paraId="384248B1" w14:textId="5EC3695D" w:rsidR="006B47BD" w:rsidRDefault="00CF2169" w:rsidP="00E346B0">
      <w:pPr>
        <w:widowControl w:val="0"/>
        <w:spacing w:line="480" w:lineRule="auto"/>
        <w:ind w:firstLine="720"/>
        <w:contextualSpacing/>
        <w:rPr>
          <w:rFonts w:ascii="Times New Roman" w:eastAsia="Times New Roman" w:hAnsi="Times New Roman" w:cs="Times New Roman"/>
          <w:sz w:val="24"/>
          <w:szCs w:val="24"/>
        </w:rPr>
      </w:pPr>
      <w:r w:rsidRPr="00215310">
        <w:rPr>
          <w:rFonts w:ascii="Times New Roman" w:eastAsia="Times New Roman" w:hAnsi="Times New Roman" w:cs="Times New Roman"/>
          <w:sz w:val="24"/>
          <w:szCs w:val="24"/>
        </w:rPr>
        <w:t xml:space="preserve">By committing genocidal actions against the </w:t>
      </w:r>
      <w:r w:rsidR="00CC0906">
        <w:rPr>
          <w:rFonts w:ascii="Times New Roman" w:eastAsia="Times New Roman" w:hAnsi="Times New Roman" w:cs="Times New Roman"/>
          <w:sz w:val="24"/>
          <w:szCs w:val="24"/>
        </w:rPr>
        <w:t>Highlanders</w:t>
      </w:r>
      <w:r w:rsidRPr="00215310">
        <w:rPr>
          <w:rFonts w:ascii="Times New Roman" w:eastAsia="Times New Roman" w:hAnsi="Times New Roman" w:cs="Times New Roman"/>
          <w:sz w:val="24"/>
          <w:szCs w:val="24"/>
        </w:rPr>
        <w:t>, the British effectively destroyed traditional Scottish culture</w:t>
      </w:r>
      <w:r>
        <w:rPr>
          <w:rFonts w:ascii="Times New Roman" w:eastAsia="Times New Roman" w:hAnsi="Times New Roman" w:cs="Times New Roman"/>
          <w:sz w:val="24"/>
          <w:szCs w:val="24"/>
        </w:rPr>
        <w:t xml:space="preserve">. Had they occurred today, the killings, forced assimilation, living conditions, and mental harm that was inflicted by the British on the </w:t>
      </w:r>
      <w:r w:rsidR="00CC0906">
        <w:rPr>
          <w:rFonts w:ascii="Times New Roman" w:eastAsia="Times New Roman" w:hAnsi="Times New Roman" w:cs="Times New Roman"/>
          <w:sz w:val="24"/>
          <w:szCs w:val="24"/>
        </w:rPr>
        <w:t>Highlanders</w:t>
      </w:r>
      <w:r>
        <w:rPr>
          <w:rFonts w:ascii="Times New Roman" w:eastAsia="Times New Roman" w:hAnsi="Times New Roman" w:cs="Times New Roman"/>
          <w:sz w:val="24"/>
          <w:szCs w:val="24"/>
        </w:rPr>
        <w:t xml:space="preserve"> would have been deemed genocidal by the United Nations. In order to accurately analyze potentially genocidal situations, it is important to look at past situations in order to create a working profile of what and how it happens. Genocide happens in </w:t>
      </w:r>
      <w:r w:rsidR="008C07AD">
        <w:rPr>
          <w:rFonts w:ascii="Times New Roman" w:eastAsia="Times New Roman" w:hAnsi="Times New Roman" w:cs="Times New Roman"/>
          <w:sz w:val="24"/>
          <w:szCs w:val="24"/>
        </w:rPr>
        <w:t>unique ways</w:t>
      </w:r>
      <w:r>
        <w:rPr>
          <w:rFonts w:ascii="Times New Roman" w:eastAsia="Times New Roman" w:hAnsi="Times New Roman" w:cs="Times New Roman"/>
          <w:sz w:val="24"/>
          <w:szCs w:val="24"/>
        </w:rPr>
        <w:t xml:space="preserve">. Many genocides focus on killings. However, the </w:t>
      </w:r>
      <w:r w:rsidR="007E2F48">
        <w:rPr>
          <w:rFonts w:ascii="Times New Roman" w:eastAsia="Times New Roman" w:hAnsi="Times New Roman" w:cs="Times New Roman"/>
          <w:sz w:val="24"/>
          <w:szCs w:val="24"/>
        </w:rPr>
        <w:t>cultural</w:t>
      </w:r>
      <w:r>
        <w:rPr>
          <w:rFonts w:ascii="Times New Roman" w:eastAsia="Times New Roman" w:hAnsi="Times New Roman" w:cs="Times New Roman"/>
          <w:sz w:val="24"/>
          <w:szCs w:val="24"/>
        </w:rPr>
        <w:t xml:space="preserve"> destruction of a </w:t>
      </w:r>
      <w:r w:rsidR="007E2F48">
        <w:rPr>
          <w:rFonts w:ascii="Times New Roman" w:eastAsia="Times New Roman" w:hAnsi="Times New Roman" w:cs="Times New Roman"/>
          <w:sz w:val="24"/>
          <w:szCs w:val="24"/>
        </w:rPr>
        <w:t>group</w:t>
      </w:r>
      <w:r>
        <w:rPr>
          <w:rFonts w:ascii="Times New Roman" w:eastAsia="Times New Roman" w:hAnsi="Times New Roman" w:cs="Times New Roman"/>
          <w:sz w:val="24"/>
          <w:szCs w:val="24"/>
        </w:rPr>
        <w:t xml:space="preserve"> should be considered a red flag of genocide just as the physical destruction is. Knowing how different genocides can be, can prevent victims from being ignored because their situation is not the poster child for genocide. These debates waste time and lives, and need to be avoided at all costs. It is important to put behind artificially constructed ideas of what genocide must be in order to impartially look at a situation and determine if what is being done is right or wrong. If it is wrong, no definition should stand in the way of justice. </w:t>
      </w:r>
      <w:r w:rsidR="00AE1971">
        <w:rPr>
          <w:rFonts w:ascii="Times New Roman" w:eastAsia="Times New Roman" w:hAnsi="Times New Roman" w:cs="Times New Roman"/>
          <w:sz w:val="24"/>
          <w:szCs w:val="24"/>
        </w:rPr>
        <w:t xml:space="preserve">The </w:t>
      </w:r>
      <w:r w:rsidR="00CC0906">
        <w:rPr>
          <w:rFonts w:ascii="Times New Roman" w:eastAsia="Times New Roman" w:hAnsi="Times New Roman" w:cs="Times New Roman"/>
          <w:sz w:val="24"/>
          <w:szCs w:val="24"/>
        </w:rPr>
        <w:t>Highland</w:t>
      </w:r>
      <w:r w:rsidR="00AE1971">
        <w:rPr>
          <w:rFonts w:ascii="Times New Roman" w:eastAsia="Times New Roman" w:hAnsi="Times New Roman" w:cs="Times New Roman"/>
          <w:sz w:val="24"/>
          <w:szCs w:val="24"/>
        </w:rPr>
        <w:t xml:space="preserve"> people did not have the United Nations to protect them. </w:t>
      </w:r>
      <w:r w:rsidR="00355A38">
        <w:rPr>
          <w:rFonts w:ascii="Times New Roman" w:eastAsia="Times New Roman" w:hAnsi="Times New Roman" w:cs="Times New Roman"/>
          <w:sz w:val="24"/>
          <w:szCs w:val="24"/>
        </w:rPr>
        <w:t xml:space="preserve">There is no reason why countries today should ever experience genocide as long as the United Nations exists to protect them. </w:t>
      </w:r>
    </w:p>
    <w:p w14:paraId="24A5E2CA" w14:textId="77777777" w:rsidR="00445D6F" w:rsidRDefault="00445D6F" w:rsidP="00E346B0">
      <w:pPr>
        <w:widowControl w:val="0"/>
        <w:spacing w:line="480" w:lineRule="auto"/>
        <w:ind w:firstLine="720"/>
        <w:contextualSpacing/>
        <w:rPr>
          <w:rFonts w:ascii="Times New Roman" w:eastAsia="Times New Roman" w:hAnsi="Times New Roman" w:cs="Times New Roman"/>
          <w:sz w:val="24"/>
          <w:szCs w:val="24"/>
        </w:rPr>
      </w:pPr>
    </w:p>
    <w:p w14:paraId="0AFA2525" w14:textId="77777777" w:rsidR="00445D6F" w:rsidRDefault="00445D6F" w:rsidP="00E346B0">
      <w:pPr>
        <w:widowControl w:val="0"/>
        <w:spacing w:line="480" w:lineRule="auto"/>
        <w:ind w:firstLine="720"/>
        <w:contextualSpacing/>
        <w:rPr>
          <w:rFonts w:ascii="Times New Roman" w:eastAsia="Times New Roman" w:hAnsi="Times New Roman" w:cs="Times New Roman"/>
          <w:sz w:val="24"/>
          <w:szCs w:val="24"/>
        </w:rPr>
      </w:pPr>
    </w:p>
    <w:p w14:paraId="396FB40A" w14:textId="77777777" w:rsidR="00445D6F" w:rsidRDefault="00445D6F" w:rsidP="00E346B0">
      <w:pPr>
        <w:widowControl w:val="0"/>
        <w:spacing w:line="480" w:lineRule="auto"/>
        <w:ind w:firstLine="720"/>
        <w:contextualSpacing/>
        <w:rPr>
          <w:rFonts w:ascii="Times New Roman" w:eastAsia="Times New Roman" w:hAnsi="Times New Roman" w:cs="Times New Roman"/>
          <w:sz w:val="24"/>
          <w:szCs w:val="24"/>
        </w:rPr>
      </w:pPr>
    </w:p>
    <w:p w14:paraId="0D5AB4EF" w14:textId="77777777" w:rsidR="00445D6F" w:rsidRDefault="00445D6F" w:rsidP="00E346B0">
      <w:pPr>
        <w:widowControl w:val="0"/>
        <w:spacing w:line="480" w:lineRule="auto"/>
        <w:ind w:firstLine="720"/>
        <w:contextualSpacing/>
        <w:rPr>
          <w:rFonts w:ascii="Times New Roman" w:eastAsia="Times New Roman" w:hAnsi="Times New Roman" w:cs="Times New Roman"/>
          <w:sz w:val="24"/>
          <w:szCs w:val="24"/>
        </w:rPr>
      </w:pPr>
    </w:p>
    <w:p w14:paraId="6BDBEB5F" w14:textId="77777777" w:rsidR="00445D6F" w:rsidRDefault="00445D6F" w:rsidP="00E346B0">
      <w:pPr>
        <w:widowControl w:val="0"/>
        <w:spacing w:line="480" w:lineRule="auto"/>
        <w:ind w:firstLine="720"/>
        <w:contextualSpacing/>
        <w:rPr>
          <w:rFonts w:ascii="Times New Roman" w:eastAsia="Times New Roman" w:hAnsi="Times New Roman" w:cs="Times New Roman"/>
          <w:sz w:val="24"/>
          <w:szCs w:val="24"/>
        </w:rPr>
      </w:pPr>
    </w:p>
    <w:p w14:paraId="6EE17E57" w14:textId="77777777" w:rsidR="00445D6F" w:rsidRDefault="00445D6F" w:rsidP="00E346B0">
      <w:pPr>
        <w:widowControl w:val="0"/>
        <w:spacing w:line="480" w:lineRule="auto"/>
        <w:ind w:firstLine="720"/>
        <w:contextualSpacing/>
        <w:rPr>
          <w:rFonts w:ascii="Times New Roman" w:eastAsia="Times New Roman" w:hAnsi="Times New Roman" w:cs="Times New Roman"/>
          <w:sz w:val="24"/>
          <w:szCs w:val="24"/>
        </w:rPr>
      </w:pPr>
    </w:p>
    <w:p w14:paraId="5BB8BFEC" w14:textId="77777777" w:rsidR="00445D6F" w:rsidRDefault="00445D6F" w:rsidP="00E346B0">
      <w:pPr>
        <w:widowControl w:val="0"/>
        <w:spacing w:line="480" w:lineRule="auto"/>
        <w:ind w:firstLine="720"/>
        <w:contextualSpacing/>
        <w:rPr>
          <w:rFonts w:ascii="Times New Roman" w:eastAsia="Times New Roman" w:hAnsi="Times New Roman" w:cs="Times New Roman"/>
          <w:sz w:val="24"/>
          <w:szCs w:val="24"/>
        </w:rPr>
      </w:pPr>
    </w:p>
    <w:p w14:paraId="59A7A55D" w14:textId="77777777" w:rsidR="00445D6F" w:rsidRDefault="00445D6F" w:rsidP="00E346B0">
      <w:pPr>
        <w:widowControl w:val="0"/>
        <w:spacing w:line="480" w:lineRule="auto"/>
        <w:ind w:firstLine="720"/>
        <w:contextualSpacing/>
        <w:rPr>
          <w:rFonts w:ascii="Times New Roman" w:eastAsia="Times New Roman" w:hAnsi="Times New Roman" w:cs="Times New Roman"/>
          <w:sz w:val="24"/>
          <w:szCs w:val="24"/>
        </w:rPr>
      </w:pPr>
    </w:p>
    <w:p w14:paraId="0F7FB874" w14:textId="77777777" w:rsidR="00445D6F" w:rsidRDefault="00445D6F" w:rsidP="00E346B0">
      <w:pPr>
        <w:widowControl w:val="0"/>
        <w:spacing w:line="480" w:lineRule="auto"/>
        <w:ind w:firstLine="720"/>
        <w:contextualSpacing/>
        <w:rPr>
          <w:rFonts w:ascii="Times New Roman" w:eastAsia="Times New Roman" w:hAnsi="Times New Roman" w:cs="Times New Roman"/>
          <w:sz w:val="24"/>
          <w:szCs w:val="24"/>
        </w:rPr>
      </w:pPr>
    </w:p>
    <w:p w14:paraId="31D4018C" w14:textId="77777777" w:rsidR="00445D6F" w:rsidRDefault="00445D6F" w:rsidP="00E346B0">
      <w:pPr>
        <w:widowControl w:val="0"/>
        <w:spacing w:line="480" w:lineRule="auto"/>
        <w:ind w:firstLine="720"/>
        <w:contextualSpacing/>
        <w:rPr>
          <w:rFonts w:ascii="Times New Roman" w:eastAsia="Times New Roman" w:hAnsi="Times New Roman" w:cs="Times New Roman"/>
          <w:sz w:val="24"/>
          <w:szCs w:val="24"/>
        </w:rPr>
      </w:pPr>
    </w:p>
    <w:p w14:paraId="2D4C35AC" w14:textId="77777777" w:rsidR="00445D6F" w:rsidRDefault="00445D6F" w:rsidP="00E346B0">
      <w:pPr>
        <w:widowControl w:val="0"/>
        <w:spacing w:line="480" w:lineRule="auto"/>
        <w:ind w:firstLine="720"/>
        <w:contextualSpacing/>
        <w:rPr>
          <w:rFonts w:ascii="Times New Roman" w:eastAsia="Times New Roman" w:hAnsi="Times New Roman" w:cs="Times New Roman"/>
          <w:sz w:val="24"/>
          <w:szCs w:val="24"/>
        </w:rPr>
      </w:pPr>
    </w:p>
    <w:p w14:paraId="0F79A5A0" w14:textId="4AD295A8" w:rsidR="005B2340" w:rsidRDefault="005B234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0BC4374F" w14:textId="77777777" w:rsidR="00445D6F" w:rsidRPr="00E346B0" w:rsidRDefault="00445D6F" w:rsidP="0030470C">
      <w:pPr>
        <w:widowControl w:val="0"/>
        <w:spacing w:line="480" w:lineRule="auto"/>
        <w:contextualSpacing/>
        <w:rPr>
          <w:rFonts w:ascii="Times New Roman" w:eastAsia="Times New Roman" w:hAnsi="Times New Roman" w:cs="Times New Roman"/>
          <w:i/>
          <w:sz w:val="24"/>
          <w:szCs w:val="24"/>
        </w:rPr>
      </w:pPr>
    </w:p>
    <w:p w14:paraId="20023FEE" w14:textId="77777777" w:rsidR="00C863A3" w:rsidRDefault="00CF216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Bibliography</w:t>
      </w:r>
    </w:p>
    <w:p w14:paraId="115B6116" w14:textId="6E12302C" w:rsidR="00C863A3" w:rsidRDefault="00CF2169" w:rsidP="007E3AA2">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Convention on the Prevention and Punishment of the Crime of Genocide</w:t>
      </w:r>
      <w:r>
        <w:rPr>
          <w:rFonts w:ascii="Times New Roman" w:eastAsia="Times New Roman" w:hAnsi="Times New Roman" w:cs="Times New Roman"/>
          <w:sz w:val="24"/>
          <w:szCs w:val="24"/>
        </w:rPr>
        <w:t xml:space="preserve">. UN General Assembly Resolution 260 A (III). 9 December 1948. PDF. Retrieved from: </w:t>
      </w:r>
      <w:hyperlink r:id="rId9">
        <w:r>
          <w:rPr>
            <w:rFonts w:ascii="Times New Roman" w:eastAsia="Times New Roman" w:hAnsi="Times New Roman" w:cs="Times New Roman"/>
            <w:sz w:val="24"/>
            <w:szCs w:val="24"/>
            <w:u w:val="single"/>
          </w:rPr>
          <w:t>https://www.oas.org/dil/1948_Convention_on_the_Prevention_and_Punishment_of_the_Crime_of_Genocide.pdf</w:t>
        </w:r>
      </w:hyperlink>
    </w:p>
    <w:p w14:paraId="0F517E8A" w14:textId="300160FC" w:rsidR="00D42E22" w:rsidRDefault="00D42E22" w:rsidP="00D42E22">
      <w:pPr>
        <w:spacing w:line="480" w:lineRule="auto"/>
        <w:ind w:left="720"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Curzon, Catherine. “</w:t>
      </w:r>
      <w:r w:rsidRPr="00D42E22">
        <w:rPr>
          <w:rFonts w:ascii="Times New Roman" w:eastAsia="Times New Roman" w:hAnsi="Times New Roman" w:cs="Times New Roman"/>
          <w:sz w:val="24"/>
          <w:szCs w:val="24"/>
          <w:lang w:val="en-US"/>
        </w:rPr>
        <w:t xml:space="preserve">What’s Under That? The Plaid, Kilt and Tartan in Georgian England”. A Covent Garden </w:t>
      </w:r>
      <w:proofErr w:type="spellStart"/>
      <w:r w:rsidRPr="00D42E22">
        <w:rPr>
          <w:rFonts w:ascii="Times New Roman" w:eastAsia="Times New Roman" w:hAnsi="Times New Roman" w:cs="Times New Roman"/>
          <w:sz w:val="24"/>
          <w:szCs w:val="24"/>
          <w:lang w:val="en-US"/>
        </w:rPr>
        <w:t>Gilfurt’s</w:t>
      </w:r>
      <w:proofErr w:type="spellEnd"/>
      <w:r w:rsidRPr="00D42E22">
        <w:rPr>
          <w:rFonts w:ascii="Times New Roman" w:eastAsia="Times New Roman" w:hAnsi="Times New Roman" w:cs="Times New Roman"/>
          <w:sz w:val="24"/>
          <w:szCs w:val="24"/>
          <w:lang w:val="en-US"/>
        </w:rPr>
        <w:t xml:space="preserve"> Guide to Life. 19 January 2016. Web. 5 December 2017. </w:t>
      </w:r>
      <w:hyperlink r:id="rId10" w:history="1">
        <w:r w:rsidRPr="002F3DD7">
          <w:rPr>
            <w:rStyle w:val="Hyperlink"/>
            <w:rFonts w:ascii="Times New Roman" w:eastAsia="Times New Roman" w:hAnsi="Times New Roman" w:cs="Times New Roman"/>
            <w:sz w:val="24"/>
            <w:szCs w:val="24"/>
            <w:lang w:val="en-US"/>
          </w:rPr>
          <w:t>http://www.madamegilflurt.com/2016/01/whats-under-that-plaid-kilt-and-tartan.html</w:t>
        </w:r>
      </w:hyperlink>
    </w:p>
    <w:p w14:paraId="447B2C68" w14:textId="77777777" w:rsidR="00C863A3" w:rsidRDefault="00CF2169" w:rsidP="007E3AA2">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Gouriévidis, Laurence. "Representing the Disputed past of Northern Scotland: The Highland Clearances in Museums." History &amp; Memory, no. 2, 2000, p. 122-38. PDF. </w:t>
      </w:r>
    </w:p>
    <w:p w14:paraId="4463676D" w14:textId="77777777" w:rsidR="00C863A3" w:rsidRDefault="00CF2169" w:rsidP="007E3AA2">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Heritable Jurisdictions (Scotland) Act 1745. </w:t>
      </w:r>
      <w:r>
        <w:rPr>
          <w:rFonts w:ascii="Times New Roman" w:eastAsia="Times New Roman" w:hAnsi="Times New Roman" w:cs="Times New Roman"/>
          <w:sz w:val="24"/>
          <w:szCs w:val="24"/>
        </w:rPr>
        <w:t xml:space="preserve">Acts of the Parliament of Great Britain, 1746. PDF. </w:t>
      </w:r>
      <w:hyperlink r:id="rId11">
        <w:r>
          <w:rPr>
            <w:rFonts w:ascii="Times New Roman" w:eastAsia="Times New Roman" w:hAnsi="Times New Roman" w:cs="Times New Roman"/>
            <w:sz w:val="24"/>
            <w:szCs w:val="24"/>
            <w:u w:val="single"/>
          </w:rPr>
          <w:t>http://www.legislation.gov.uk/apgb/Geo2/20/43</w:t>
        </w:r>
      </w:hyperlink>
      <w:r>
        <w:rPr>
          <w:rFonts w:ascii="Times New Roman" w:eastAsia="Times New Roman" w:hAnsi="Times New Roman" w:cs="Times New Roman"/>
          <w:sz w:val="24"/>
          <w:szCs w:val="24"/>
        </w:rPr>
        <w:t xml:space="preserve">. </w:t>
      </w:r>
    </w:p>
    <w:p w14:paraId="34838BAD" w14:textId="77777777" w:rsidR="00C863A3" w:rsidRDefault="00CF2169" w:rsidP="007E3AA2">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Johns, Christopher M .S. "Portraiture and the Making of Cultural Identity: Pompeo Batoni's the Honourable Colonel William Gordon (1765–66) in Italy and North Britain." Art History, vol. 27, no. 3, June 2004, pp. 382-411. PDF. </w:t>
      </w:r>
    </w:p>
    <w:p w14:paraId="359245D6" w14:textId="77777777" w:rsidR="00C863A3" w:rsidRDefault="00CF2169" w:rsidP="007E3AA2">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Jones, Adam. </w:t>
      </w:r>
      <w:r>
        <w:rPr>
          <w:rFonts w:ascii="Times New Roman" w:eastAsia="Times New Roman" w:hAnsi="Times New Roman" w:cs="Times New Roman"/>
          <w:i/>
          <w:sz w:val="24"/>
          <w:szCs w:val="24"/>
        </w:rPr>
        <w:t xml:space="preserve">Genocide: A Comprehensive Introduction. </w:t>
      </w:r>
      <w:r>
        <w:rPr>
          <w:rFonts w:ascii="Times New Roman" w:eastAsia="Times New Roman" w:hAnsi="Times New Roman" w:cs="Times New Roman"/>
          <w:sz w:val="24"/>
          <w:szCs w:val="24"/>
        </w:rPr>
        <w:t>3rd ed., Routledge, 2017.</w:t>
      </w:r>
    </w:p>
    <w:p w14:paraId="478E025A" w14:textId="77777777" w:rsidR="00C863A3" w:rsidRDefault="00CF2169" w:rsidP="007E3AA2">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Lewis, Brenda Ralph. "For Kith and Kin." British Heritage, vol. 27, no. 5, Nov. 2006, pp. 42-45. PDF.</w:t>
      </w:r>
    </w:p>
    <w:p w14:paraId="2DFD07D8" w14:textId="77777777" w:rsidR="00C863A3" w:rsidRDefault="00CF2169" w:rsidP="007E3AA2">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Records of Scotland. </w:t>
      </w:r>
      <w:r>
        <w:rPr>
          <w:rFonts w:ascii="Times New Roman" w:eastAsia="Times New Roman" w:hAnsi="Times New Roman" w:cs="Times New Roman"/>
          <w:i/>
          <w:sz w:val="24"/>
          <w:szCs w:val="24"/>
        </w:rPr>
        <w:t xml:space="preserve">Scotland’s Census. </w:t>
      </w:r>
      <w:r>
        <w:rPr>
          <w:rFonts w:ascii="Times New Roman" w:eastAsia="Times New Roman" w:hAnsi="Times New Roman" w:cs="Times New Roman"/>
          <w:sz w:val="24"/>
          <w:szCs w:val="24"/>
        </w:rPr>
        <w:t xml:space="preserve">Crown Copyright, 2017. Web. </w:t>
      </w:r>
      <w:hyperlink r:id="rId12">
        <w:r>
          <w:rPr>
            <w:rFonts w:ascii="Times New Roman" w:eastAsia="Times New Roman" w:hAnsi="Times New Roman" w:cs="Times New Roman"/>
            <w:color w:val="1155CC"/>
            <w:sz w:val="24"/>
            <w:szCs w:val="24"/>
            <w:u w:val="single"/>
          </w:rPr>
          <w:t>http://www.scotlandscensus.gov.uk/ethnicity-identity-language-and-religion</w:t>
        </w:r>
      </w:hyperlink>
    </w:p>
    <w:p w14:paraId="175803F3" w14:textId="77777777" w:rsidR="007E3AA2" w:rsidRDefault="00CF2169" w:rsidP="007E3AA2">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Noble, Ross. “The Cultural Impact of the Highland Clearances.” BBC, 17 Feb. 2011. PDF. </w:t>
      </w:r>
      <w:hyperlink r:id="rId13">
        <w:r>
          <w:rPr>
            <w:rFonts w:ascii="Times New Roman" w:eastAsia="Times New Roman" w:hAnsi="Times New Roman" w:cs="Times New Roman"/>
            <w:sz w:val="24"/>
            <w:szCs w:val="24"/>
            <w:u w:val="single"/>
          </w:rPr>
          <w:t>http://www.bbc.co.uk/history/british/civil_war_revolution/scotland_clearances_01.shtml</w:t>
        </w:r>
      </w:hyperlink>
    </w:p>
    <w:p w14:paraId="520AB21F" w14:textId="269C3F05" w:rsidR="00C863A3" w:rsidRDefault="00CF2169" w:rsidP="007E3AA2">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Ommer, Rosemary E. "Primitive Accumulation and the Scottis</w:t>
      </w:r>
      <w:r w:rsidR="007E3AA2">
        <w:rPr>
          <w:rFonts w:ascii="Times New Roman" w:eastAsia="Times New Roman" w:hAnsi="Times New Roman" w:cs="Times New Roman"/>
          <w:sz w:val="24"/>
          <w:szCs w:val="24"/>
        </w:rPr>
        <w:t>h Clann in the Old World and the</w:t>
      </w:r>
      <w:r>
        <w:rPr>
          <w:rFonts w:ascii="Times New Roman" w:eastAsia="Times New Roman" w:hAnsi="Times New Roman" w:cs="Times New Roman"/>
          <w:sz w:val="24"/>
          <w:szCs w:val="24"/>
        </w:rPr>
        <w:t xml:space="preserve"> New." Journal of Historical Geography, vol. 12, 01 Jan. 1986, pp. 121-141. PDF. </w:t>
      </w:r>
    </w:p>
    <w:p w14:paraId="618CA98F" w14:textId="17A5ED4B" w:rsidR="00E84648" w:rsidRDefault="00E84648" w:rsidP="00E84648">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Plank, Geoffrey. </w:t>
      </w:r>
      <w:r>
        <w:rPr>
          <w:rFonts w:ascii="Times New Roman" w:eastAsia="Times New Roman" w:hAnsi="Times New Roman" w:cs="Times New Roman"/>
          <w:i/>
          <w:sz w:val="24"/>
          <w:szCs w:val="24"/>
        </w:rPr>
        <w:t>Rebellion and Savagery: The Jacobite Rising of 1745 and the British Empire</w:t>
      </w:r>
      <w:r>
        <w:rPr>
          <w:rFonts w:ascii="Times New Roman" w:eastAsia="Times New Roman" w:hAnsi="Times New Roman" w:cs="Times New Roman"/>
          <w:sz w:val="24"/>
          <w:szCs w:val="24"/>
        </w:rPr>
        <w:t xml:space="preserve">. University of Pennsylvania Press, 2015. </w:t>
      </w:r>
    </w:p>
    <w:p w14:paraId="7F603EC0" w14:textId="77777777" w:rsidR="00C863A3" w:rsidRDefault="00CF2169" w:rsidP="007E3AA2">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Prebble, J. N. and Harry Brockway. </w:t>
      </w:r>
      <w:r>
        <w:rPr>
          <w:rFonts w:ascii="Times New Roman" w:eastAsia="Times New Roman" w:hAnsi="Times New Roman" w:cs="Times New Roman"/>
          <w:i/>
          <w:sz w:val="24"/>
          <w:szCs w:val="24"/>
        </w:rPr>
        <w:t>The Highland Clearances</w:t>
      </w:r>
      <w:r>
        <w:rPr>
          <w:rFonts w:ascii="Times New Roman" w:eastAsia="Times New Roman" w:hAnsi="Times New Roman" w:cs="Times New Roman"/>
          <w:sz w:val="24"/>
          <w:szCs w:val="24"/>
        </w:rPr>
        <w:t xml:space="preserve">. London: Folio Society, 2003., 2003. </w:t>
      </w:r>
    </w:p>
    <w:p w14:paraId="2A5456BE" w14:textId="05254BD5" w:rsidR="00C863A3" w:rsidRDefault="00CF2169" w:rsidP="007E3AA2">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Richards, Eric. </w:t>
      </w:r>
      <w:r>
        <w:rPr>
          <w:rFonts w:ascii="Times New Roman" w:eastAsia="Times New Roman" w:hAnsi="Times New Roman" w:cs="Times New Roman"/>
          <w:i/>
          <w:sz w:val="24"/>
          <w:szCs w:val="24"/>
        </w:rPr>
        <w:t>Debating the Highland Clearances</w:t>
      </w:r>
      <w:r>
        <w:rPr>
          <w:rFonts w:ascii="Times New Roman" w:eastAsia="Times New Roman" w:hAnsi="Times New Roman" w:cs="Times New Roman"/>
          <w:sz w:val="24"/>
          <w:szCs w:val="24"/>
        </w:rPr>
        <w:t xml:space="preserve">. Edinburgh University Press, 2007. Debates and Documents in Scottish History. </w:t>
      </w:r>
      <w:r w:rsidR="007E3AA2">
        <w:rPr>
          <w:rFonts w:ascii="Times New Roman" w:eastAsia="Times New Roman" w:hAnsi="Times New Roman" w:cs="Times New Roman"/>
          <w:sz w:val="24"/>
          <w:szCs w:val="24"/>
        </w:rPr>
        <w:t>EBook</w:t>
      </w:r>
      <w:r>
        <w:rPr>
          <w:rFonts w:ascii="Times New Roman" w:eastAsia="Times New Roman" w:hAnsi="Times New Roman" w:cs="Times New Roman"/>
          <w:sz w:val="24"/>
          <w:szCs w:val="24"/>
        </w:rPr>
        <w:t xml:space="preserve">. </w:t>
      </w:r>
      <w:hyperlink r:id="rId14">
        <w:r>
          <w:rPr>
            <w:rFonts w:ascii="Times New Roman" w:eastAsia="Times New Roman" w:hAnsi="Times New Roman" w:cs="Times New Roman"/>
            <w:sz w:val="24"/>
            <w:szCs w:val="24"/>
            <w:u w:val="single"/>
          </w:rPr>
          <w:t>http://proxy-ln.researchport.umd.edu/login?url=http://search.ebscohost.com/login.aspx?direct=true&amp;db=nlebk&amp;AN=205522&amp;site=eds-live&amp;scope=site&amp;ebv=EB&amp;ppid=pp_C</w:t>
        </w:r>
      </w:hyperlink>
    </w:p>
    <w:p w14:paraId="00908EC5" w14:textId="77777777" w:rsidR="00C863A3" w:rsidRDefault="00CF2169" w:rsidP="007E3AA2">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Richards, Eric.</w:t>
      </w:r>
      <w:r>
        <w:rPr>
          <w:rFonts w:ascii="Times New Roman" w:eastAsia="Times New Roman" w:hAnsi="Times New Roman" w:cs="Times New Roman"/>
          <w:i/>
          <w:sz w:val="24"/>
          <w:szCs w:val="24"/>
        </w:rPr>
        <w:t xml:space="preserve"> Patrick Sellar and the Highland Clearances : Homicide, Eviction and the Price of Progress</w:t>
      </w:r>
      <w:r>
        <w:rPr>
          <w:rFonts w:ascii="Times New Roman" w:eastAsia="Times New Roman" w:hAnsi="Times New Roman" w:cs="Times New Roman"/>
          <w:sz w:val="24"/>
          <w:szCs w:val="24"/>
        </w:rPr>
        <w:t xml:space="preserve">. Edinburgh : Polygon at Edinburgh, c1999., 1999. </w:t>
      </w:r>
    </w:p>
    <w:p w14:paraId="44C1C394" w14:textId="77777777" w:rsidR="00C863A3" w:rsidRDefault="00CF2169" w:rsidP="007E3AA2">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Riding, Jacqueline. </w:t>
      </w:r>
      <w:r>
        <w:rPr>
          <w:rFonts w:ascii="Times New Roman" w:eastAsia="Times New Roman" w:hAnsi="Times New Roman" w:cs="Times New Roman"/>
          <w:i/>
          <w:sz w:val="24"/>
          <w:szCs w:val="24"/>
        </w:rPr>
        <w:t>Jacobites : A New History of the '45 Rebellion</w:t>
      </w:r>
      <w:r>
        <w:rPr>
          <w:rFonts w:ascii="Times New Roman" w:eastAsia="Times New Roman" w:hAnsi="Times New Roman" w:cs="Times New Roman"/>
          <w:sz w:val="24"/>
          <w:szCs w:val="24"/>
        </w:rPr>
        <w:t xml:space="preserve">. New York : Bloomsbury Press, 2016., 2016. </w:t>
      </w:r>
    </w:p>
    <w:p w14:paraId="717564AE" w14:textId="3F0059E0" w:rsidR="00D21723" w:rsidRPr="00D21723" w:rsidRDefault="00D21723" w:rsidP="007E3AA2">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Undiscovered Scotland. </w:t>
      </w:r>
      <w:r>
        <w:rPr>
          <w:rFonts w:ascii="Times New Roman" w:eastAsia="Times New Roman" w:hAnsi="Times New Roman" w:cs="Times New Roman"/>
          <w:i/>
          <w:sz w:val="24"/>
          <w:szCs w:val="24"/>
        </w:rPr>
        <w:t>Patrick Sellar</w:t>
      </w:r>
      <w:r>
        <w:rPr>
          <w:rFonts w:ascii="Times New Roman" w:eastAsia="Times New Roman" w:hAnsi="Times New Roman" w:cs="Times New Roman"/>
          <w:sz w:val="24"/>
          <w:szCs w:val="24"/>
        </w:rPr>
        <w:t xml:space="preserve">. 2017. Web 6 December 2017. </w:t>
      </w:r>
      <w:r w:rsidRPr="00D21723">
        <w:rPr>
          <w:rFonts w:ascii="Times New Roman" w:eastAsia="Times New Roman" w:hAnsi="Times New Roman" w:cs="Times New Roman"/>
          <w:sz w:val="24"/>
          <w:szCs w:val="24"/>
        </w:rPr>
        <w:t>https://www.undiscoveredscotland.co.uk/usbiography/s/patricksellar.html</w:t>
      </w:r>
    </w:p>
    <w:p w14:paraId="5878DE74" w14:textId="77777777" w:rsidR="00C863A3" w:rsidRDefault="00C863A3" w:rsidP="007E3AA2">
      <w:pPr>
        <w:ind w:left="720" w:hanging="720"/>
      </w:pPr>
    </w:p>
    <w:sectPr w:rsidR="00C863A3" w:rsidSect="00D339D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0" w:footer="720" w:gutter="0"/>
      <w:pgNumType w:start="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99716" w14:textId="77777777" w:rsidR="00184488" w:rsidRDefault="00184488">
      <w:pPr>
        <w:spacing w:line="240" w:lineRule="auto"/>
      </w:pPr>
      <w:r>
        <w:separator/>
      </w:r>
    </w:p>
  </w:endnote>
  <w:endnote w:type="continuationSeparator" w:id="0">
    <w:p w14:paraId="0BBBD2AB" w14:textId="77777777" w:rsidR="00184488" w:rsidRDefault="00184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rebuchet MS">
    <w:panose1 w:val="020B0603020202020204"/>
    <w:charset w:val="00"/>
    <w:family w:val="auto"/>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 w:name="DengXian">
    <w:charset w:val="86"/>
    <w:family w:val="auto"/>
    <w:pitch w:val="variable"/>
    <w:sig w:usb0="A00002BF" w:usb1="38CF7CFA" w:usb2="00000016" w:usb3="00000000" w:csb0="0004000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F7285" w14:textId="77777777" w:rsidR="00FF60A7" w:rsidRDefault="00FF60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8D5D2" w14:textId="77777777" w:rsidR="00FF60A7" w:rsidRDefault="00FF60A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608E9" w14:textId="77777777" w:rsidR="00FF60A7" w:rsidRDefault="00FF60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A7BE2" w14:textId="77777777" w:rsidR="00184488" w:rsidRDefault="00184488">
      <w:pPr>
        <w:spacing w:line="240" w:lineRule="auto"/>
      </w:pPr>
      <w:r>
        <w:separator/>
      </w:r>
    </w:p>
  </w:footnote>
  <w:footnote w:type="continuationSeparator" w:id="0">
    <w:p w14:paraId="456E725C" w14:textId="77777777" w:rsidR="00184488" w:rsidRDefault="00184488">
      <w:pPr>
        <w:spacing w:line="240" w:lineRule="auto"/>
      </w:pPr>
      <w:r>
        <w:continuationSeparator/>
      </w:r>
    </w:p>
  </w:footnote>
  <w:footnote w:id="1">
    <w:p w14:paraId="28928080" w14:textId="0C3919EE" w:rsidR="00460903" w:rsidRPr="004E4940" w:rsidRDefault="00460903" w:rsidP="00460903">
      <w:pPr>
        <w:pStyle w:val="FootnoteText"/>
        <w:rPr>
          <w:rFonts w:ascii="Times New Roman" w:hAnsi="Times New Roman" w:cs="Times New Roman"/>
        </w:rPr>
      </w:pPr>
      <w:r>
        <w:rPr>
          <w:rStyle w:val="FootnoteReference"/>
        </w:rPr>
        <w:t>*</w:t>
      </w:r>
      <w:r>
        <w:t xml:space="preserve"> </w:t>
      </w:r>
      <w:r>
        <w:rPr>
          <w:rFonts w:ascii="Times New Roman" w:hAnsi="Times New Roman" w:cs="Times New Roman"/>
        </w:rPr>
        <w:t>Jesse Willingham</w:t>
      </w:r>
      <w:r w:rsidRPr="004E4940">
        <w:rPr>
          <w:rFonts w:ascii="Times New Roman" w:hAnsi="Times New Roman" w:cs="Times New Roman"/>
        </w:rPr>
        <w:t xml:space="preserve">, a student at </w:t>
      </w:r>
      <w:r>
        <w:rPr>
          <w:rFonts w:ascii="Times New Roman" w:hAnsi="Times New Roman" w:cs="Times New Roman"/>
        </w:rPr>
        <w:t>Notre Dame of Maryland</w:t>
      </w:r>
      <w:r w:rsidR="004E160D">
        <w:rPr>
          <w:rFonts w:ascii="Times New Roman" w:hAnsi="Times New Roman" w:cs="Times New Roman"/>
        </w:rPr>
        <w:t xml:space="preserve"> University, tied for</w:t>
      </w:r>
      <w:bookmarkStart w:id="0" w:name="_GoBack"/>
      <w:bookmarkEnd w:id="0"/>
      <w:r w:rsidRPr="004E4940">
        <w:rPr>
          <w:rFonts w:ascii="Times New Roman" w:hAnsi="Times New Roman" w:cs="Times New Roman"/>
        </w:rPr>
        <w:t xml:space="preserve"> second place in the Delta Epsilon Sigma </w:t>
      </w:r>
      <w:r>
        <w:rPr>
          <w:rFonts w:ascii="Times New Roman" w:hAnsi="Times New Roman" w:cs="Times New Roman"/>
        </w:rPr>
        <w:t xml:space="preserve">annual </w:t>
      </w:r>
      <w:r w:rsidR="00A76061">
        <w:rPr>
          <w:rFonts w:ascii="Times New Roman" w:hAnsi="Times New Roman" w:cs="Times New Roman"/>
        </w:rPr>
        <w:t xml:space="preserve">scholarly research </w:t>
      </w:r>
      <w:r>
        <w:rPr>
          <w:rFonts w:ascii="Times New Roman" w:hAnsi="Times New Roman" w:cs="Times New Roman"/>
        </w:rPr>
        <w:t>undergraduate</w:t>
      </w:r>
      <w:r w:rsidRPr="004E4940">
        <w:rPr>
          <w:rFonts w:ascii="Times New Roman" w:hAnsi="Times New Roman" w:cs="Times New Roman"/>
        </w:rPr>
        <w:t xml:space="preserve"> national writing competition.</w:t>
      </w:r>
    </w:p>
    <w:p w14:paraId="35D8C235" w14:textId="146CAF6C" w:rsidR="00460903" w:rsidRPr="00460903" w:rsidRDefault="00460903">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EE37B" w14:textId="77777777" w:rsidR="00FA53DC" w:rsidRDefault="00FA53DC" w:rsidP="00C416E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B39EB9" w14:textId="77777777" w:rsidR="00FF60A7" w:rsidRDefault="00FF60A7" w:rsidP="00FA53D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AA36C" w14:textId="77777777" w:rsidR="00FA53DC" w:rsidRDefault="00FA53DC" w:rsidP="00C416E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160D">
      <w:rPr>
        <w:rStyle w:val="PageNumber"/>
        <w:noProof/>
      </w:rPr>
      <w:t>1</w:t>
    </w:r>
    <w:r>
      <w:rPr>
        <w:rStyle w:val="PageNumber"/>
      </w:rPr>
      <w:fldChar w:fldCharType="end"/>
    </w:r>
  </w:p>
  <w:p w14:paraId="7508AC59" w14:textId="77777777" w:rsidR="00C863A3" w:rsidRDefault="00C863A3" w:rsidP="00FA53DC">
    <w:pPr>
      <w:ind w:right="360"/>
      <w:jc w:val="right"/>
    </w:pPr>
  </w:p>
  <w:p w14:paraId="68C8BD07" w14:textId="77777777" w:rsidR="00C863A3" w:rsidRDefault="00C863A3"/>
  <w:p w14:paraId="7808A88E" w14:textId="77777777" w:rsidR="00C863A3" w:rsidRDefault="00C863A3">
    <w:pPr>
      <w:jc w:val="right"/>
    </w:pPr>
  </w:p>
  <w:p w14:paraId="7F3748D1" w14:textId="3B399DE1" w:rsidR="00C863A3" w:rsidRDefault="00CF2169">
    <w:pPr>
      <w:rPr>
        <w:rFonts w:ascii="Times New Roman" w:eastAsia="Times New Roman" w:hAnsi="Times New Roman" w:cs="Times New Roman"/>
        <w:sz w:val="24"/>
        <w:szCs w:val="24"/>
      </w:rPr>
    </w:pPr>
    <w:r>
      <w:rPr>
        <w:rFonts w:ascii="Times New Roman" w:eastAsia="Times New Roman" w:hAnsi="Times New Roman" w:cs="Times New Roman"/>
        <w:sz w:val="24"/>
        <w:szCs w:val="24"/>
      </w:rPr>
      <w:t>FROM UNITED TO GENOCIDE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C3809C710E60410B8C02FD3A8439B7E5"/>
      </w:placeholder>
      <w:temporary/>
      <w:showingPlcHdr/>
    </w:sdtPr>
    <w:sdtEndPr/>
    <w:sdtContent>
      <w:p w14:paraId="3ACE3DEF" w14:textId="77777777" w:rsidR="00FF60A7" w:rsidRDefault="00FF60A7">
        <w:pPr>
          <w:pStyle w:val="Header"/>
        </w:pPr>
        <w:r>
          <w:t>[Type text]</w:t>
        </w:r>
      </w:p>
    </w:sdtContent>
  </w:sdt>
  <w:p w14:paraId="0AE29B79" w14:textId="336EC026" w:rsidR="00C863A3" w:rsidRDefault="00C863A3">
    <w:pP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6F67"/>
    <w:multiLevelType w:val="hybridMultilevel"/>
    <w:tmpl w:val="46B4B5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C863A3"/>
    <w:rsid w:val="00083A5A"/>
    <w:rsid w:val="000B0827"/>
    <w:rsid w:val="000E5B9C"/>
    <w:rsid w:val="00184488"/>
    <w:rsid w:val="00187532"/>
    <w:rsid w:val="001E5880"/>
    <w:rsid w:val="00215310"/>
    <w:rsid w:val="0024504D"/>
    <w:rsid w:val="00277D9F"/>
    <w:rsid w:val="00285B79"/>
    <w:rsid w:val="0030470C"/>
    <w:rsid w:val="00355A38"/>
    <w:rsid w:val="00365F88"/>
    <w:rsid w:val="0037381A"/>
    <w:rsid w:val="00374F8C"/>
    <w:rsid w:val="003B48A7"/>
    <w:rsid w:val="00445D6F"/>
    <w:rsid w:val="0045545C"/>
    <w:rsid w:val="00460903"/>
    <w:rsid w:val="004D1018"/>
    <w:rsid w:val="004E160D"/>
    <w:rsid w:val="005075B4"/>
    <w:rsid w:val="00511EEA"/>
    <w:rsid w:val="005401BD"/>
    <w:rsid w:val="00543416"/>
    <w:rsid w:val="00567D32"/>
    <w:rsid w:val="005B2340"/>
    <w:rsid w:val="00600F67"/>
    <w:rsid w:val="00661629"/>
    <w:rsid w:val="006B47BD"/>
    <w:rsid w:val="006C15E7"/>
    <w:rsid w:val="006D415D"/>
    <w:rsid w:val="0072488C"/>
    <w:rsid w:val="00731235"/>
    <w:rsid w:val="00764F5F"/>
    <w:rsid w:val="00786544"/>
    <w:rsid w:val="007A01CC"/>
    <w:rsid w:val="007B75AE"/>
    <w:rsid w:val="007E2F48"/>
    <w:rsid w:val="007E3AA2"/>
    <w:rsid w:val="00855C2F"/>
    <w:rsid w:val="008C07AD"/>
    <w:rsid w:val="00912A47"/>
    <w:rsid w:val="0093448A"/>
    <w:rsid w:val="009345AD"/>
    <w:rsid w:val="00936129"/>
    <w:rsid w:val="00947C3B"/>
    <w:rsid w:val="00987F6D"/>
    <w:rsid w:val="00A06791"/>
    <w:rsid w:val="00A2420C"/>
    <w:rsid w:val="00A53C11"/>
    <w:rsid w:val="00A76061"/>
    <w:rsid w:val="00A83D17"/>
    <w:rsid w:val="00AA5A85"/>
    <w:rsid w:val="00AE1971"/>
    <w:rsid w:val="00AE3437"/>
    <w:rsid w:val="00AE641D"/>
    <w:rsid w:val="00B45EEC"/>
    <w:rsid w:val="00B6634B"/>
    <w:rsid w:val="00B83FCF"/>
    <w:rsid w:val="00BC7ADE"/>
    <w:rsid w:val="00BF7486"/>
    <w:rsid w:val="00C155DF"/>
    <w:rsid w:val="00C74D09"/>
    <w:rsid w:val="00C863A3"/>
    <w:rsid w:val="00CC0906"/>
    <w:rsid w:val="00CE4E32"/>
    <w:rsid w:val="00CF2169"/>
    <w:rsid w:val="00CF23C1"/>
    <w:rsid w:val="00D15CA9"/>
    <w:rsid w:val="00D21723"/>
    <w:rsid w:val="00D339DD"/>
    <w:rsid w:val="00D365B9"/>
    <w:rsid w:val="00D36C96"/>
    <w:rsid w:val="00D37766"/>
    <w:rsid w:val="00D42E22"/>
    <w:rsid w:val="00DA5727"/>
    <w:rsid w:val="00DD0472"/>
    <w:rsid w:val="00E346B0"/>
    <w:rsid w:val="00E84648"/>
    <w:rsid w:val="00E91A10"/>
    <w:rsid w:val="00E92607"/>
    <w:rsid w:val="00EC343C"/>
    <w:rsid w:val="00EC6D05"/>
    <w:rsid w:val="00F053CD"/>
    <w:rsid w:val="00F10CAF"/>
    <w:rsid w:val="00F126D6"/>
    <w:rsid w:val="00F143A3"/>
    <w:rsid w:val="00F30A93"/>
    <w:rsid w:val="00F31A82"/>
    <w:rsid w:val="00F60EBA"/>
    <w:rsid w:val="00F70B6F"/>
    <w:rsid w:val="00FA53DC"/>
    <w:rsid w:val="00FB3040"/>
    <w:rsid w:val="00FD057E"/>
    <w:rsid w:val="00FF6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D5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355A38"/>
    <w:pPr>
      <w:ind w:left="720"/>
      <w:contextualSpacing/>
    </w:pPr>
  </w:style>
  <w:style w:type="character" w:styleId="Hyperlink">
    <w:name w:val="Hyperlink"/>
    <w:basedOn w:val="DefaultParagraphFont"/>
    <w:uiPriority w:val="99"/>
    <w:unhideWhenUsed/>
    <w:rsid w:val="00D42E22"/>
    <w:rPr>
      <w:color w:val="0563C1" w:themeColor="hyperlink"/>
      <w:u w:val="single"/>
    </w:rPr>
  </w:style>
  <w:style w:type="character" w:styleId="CommentReference">
    <w:name w:val="annotation reference"/>
    <w:basedOn w:val="DefaultParagraphFont"/>
    <w:uiPriority w:val="99"/>
    <w:semiHidden/>
    <w:unhideWhenUsed/>
    <w:rsid w:val="000E5B9C"/>
    <w:rPr>
      <w:sz w:val="18"/>
      <w:szCs w:val="18"/>
    </w:rPr>
  </w:style>
  <w:style w:type="paragraph" w:styleId="CommentText">
    <w:name w:val="annotation text"/>
    <w:basedOn w:val="Normal"/>
    <w:link w:val="CommentTextChar"/>
    <w:uiPriority w:val="99"/>
    <w:semiHidden/>
    <w:unhideWhenUsed/>
    <w:rsid w:val="000E5B9C"/>
    <w:pPr>
      <w:spacing w:line="240" w:lineRule="auto"/>
    </w:pPr>
    <w:rPr>
      <w:sz w:val="24"/>
      <w:szCs w:val="24"/>
    </w:rPr>
  </w:style>
  <w:style w:type="character" w:customStyle="1" w:styleId="CommentTextChar">
    <w:name w:val="Comment Text Char"/>
    <w:basedOn w:val="DefaultParagraphFont"/>
    <w:link w:val="CommentText"/>
    <w:uiPriority w:val="99"/>
    <w:semiHidden/>
    <w:rsid w:val="000E5B9C"/>
    <w:rPr>
      <w:sz w:val="24"/>
      <w:szCs w:val="24"/>
    </w:rPr>
  </w:style>
  <w:style w:type="paragraph" w:styleId="CommentSubject">
    <w:name w:val="annotation subject"/>
    <w:basedOn w:val="CommentText"/>
    <w:next w:val="CommentText"/>
    <w:link w:val="CommentSubjectChar"/>
    <w:uiPriority w:val="99"/>
    <w:semiHidden/>
    <w:unhideWhenUsed/>
    <w:rsid w:val="000E5B9C"/>
    <w:rPr>
      <w:b/>
      <w:bCs/>
      <w:sz w:val="20"/>
      <w:szCs w:val="20"/>
    </w:rPr>
  </w:style>
  <w:style w:type="character" w:customStyle="1" w:styleId="CommentSubjectChar">
    <w:name w:val="Comment Subject Char"/>
    <w:basedOn w:val="CommentTextChar"/>
    <w:link w:val="CommentSubject"/>
    <w:uiPriority w:val="99"/>
    <w:semiHidden/>
    <w:rsid w:val="000E5B9C"/>
    <w:rPr>
      <w:b/>
      <w:bCs/>
      <w:sz w:val="20"/>
      <w:szCs w:val="20"/>
    </w:rPr>
  </w:style>
  <w:style w:type="paragraph" w:styleId="BalloonText">
    <w:name w:val="Balloon Text"/>
    <w:basedOn w:val="Normal"/>
    <w:link w:val="BalloonTextChar"/>
    <w:uiPriority w:val="99"/>
    <w:semiHidden/>
    <w:unhideWhenUsed/>
    <w:rsid w:val="000E5B9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5B9C"/>
    <w:rPr>
      <w:rFonts w:ascii="Times New Roman" w:hAnsi="Times New Roman" w:cs="Times New Roman"/>
      <w:sz w:val="18"/>
      <w:szCs w:val="18"/>
    </w:rPr>
  </w:style>
  <w:style w:type="paragraph" w:styleId="Header">
    <w:name w:val="header"/>
    <w:basedOn w:val="Normal"/>
    <w:link w:val="HeaderChar"/>
    <w:uiPriority w:val="99"/>
    <w:unhideWhenUsed/>
    <w:rsid w:val="00FF60A7"/>
    <w:pPr>
      <w:tabs>
        <w:tab w:val="center" w:pos="4680"/>
        <w:tab w:val="right" w:pos="9360"/>
      </w:tabs>
      <w:spacing w:line="240" w:lineRule="auto"/>
    </w:pPr>
  </w:style>
  <w:style w:type="character" w:customStyle="1" w:styleId="HeaderChar">
    <w:name w:val="Header Char"/>
    <w:basedOn w:val="DefaultParagraphFont"/>
    <w:link w:val="Header"/>
    <w:uiPriority w:val="99"/>
    <w:rsid w:val="00FF60A7"/>
  </w:style>
  <w:style w:type="paragraph" w:styleId="Footer">
    <w:name w:val="footer"/>
    <w:basedOn w:val="Normal"/>
    <w:link w:val="FooterChar"/>
    <w:uiPriority w:val="99"/>
    <w:unhideWhenUsed/>
    <w:rsid w:val="00FF60A7"/>
    <w:pPr>
      <w:tabs>
        <w:tab w:val="center" w:pos="4680"/>
        <w:tab w:val="right" w:pos="9360"/>
      </w:tabs>
      <w:spacing w:line="240" w:lineRule="auto"/>
    </w:pPr>
  </w:style>
  <w:style w:type="character" w:customStyle="1" w:styleId="FooterChar">
    <w:name w:val="Footer Char"/>
    <w:basedOn w:val="DefaultParagraphFont"/>
    <w:link w:val="Footer"/>
    <w:uiPriority w:val="99"/>
    <w:rsid w:val="00FF60A7"/>
  </w:style>
  <w:style w:type="character" w:styleId="PageNumber">
    <w:name w:val="page number"/>
    <w:basedOn w:val="DefaultParagraphFont"/>
    <w:uiPriority w:val="99"/>
    <w:semiHidden/>
    <w:unhideWhenUsed/>
    <w:rsid w:val="00FA53DC"/>
  </w:style>
  <w:style w:type="paragraph" w:styleId="FootnoteText">
    <w:name w:val="footnote text"/>
    <w:basedOn w:val="Normal"/>
    <w:link w:val="FootnoteTextChar"/>
    <w:uiPriority w:val="99"/>
    <w:unhideWhenUsed/>
    <w:rsid w:val="00460903"/>
    <w:pPr>
      <w:spacing w:line="240" w:lineRule="auto"/>
    </w:pPr>
    <w:rPr>
      <w:sz w:val="24"/>
      <w:szCs w:val="24"/>
    </w:rPr>
  </w:style>
  <w:style w:type="character" w:customStyle="1" w:styleId="FootnoteTextChar">
    <w:name w:val="Footnote Text Char"/>
    <w:basedOn w:val="DefaultParagraphFont"/>
    <w:link w:val="FootnoteText"/>
    <w:uiPriority w:val="99"/>
    <w:rsid w:val="00460903"/>
    <w:rPr>
      <w:sz w:val="24"/>
      <w:szCs w:val="24"/>
    </w:rPr>
  </w:style>
  <w:style w:type="character" w:styleId="FootnoteReference">
    <w:name w:val="footnote reference"/>
    <w:basedOn w:val="DefaultParagraphFont"/>
    <w:uiPriority w:val="99"/>
    <w:unhideWhenUsed/>
    <w:rsid w:val="0046090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355A38"/>
    <w:pPr>
      <w:ind w:left="720"/>
      <w:contextualSpacing/>
    </w:pPr>
  </w:style>
  <w:style w:type="character" w:styleId="Hyperlink">
    <w:name w:val="Hyperlink"/>
    <w:basedOn w:val="DefaultParagraphFont"/>
    <w:uiPriority w:val="99"/>
    <w:unhideWhenUsed/>
    <w:rsid w:val="00D42E22"/>
    <w:rPr>
      <w:color w:val="0563C1" w:themeColor="hyperlink"/>
      <w:u w:val="single"/>
    </w:rPr>
  </w:style>
  <w:style w:type="character" w:styleId="CommentReference">
    <w:name w:val="annotation reference"/>
    <w:basedOn w:val="DefaultParagraphFont"/>
    <w:uiPriority w:val="99"/>
    <w:semiHidden/>
    <w:unhideWhenUsed/>
    <w:rsid w:val="000E5B9C"/>
    <w:rPr>
      <w:sz w:val="18"/>
      <w:szCs w:val="18"/>
    </w:rPr>
  </w:style>
  <w:style w:type="paragraph" w:styleId="CommentText">
    <w:name w:val="annotation text"/>
    <w:basedOn w:val="Normal"/>
    <w:link w:val="CommentTextChar"/>
    <w:uiPriority w:val="99"/>
    <w:semiHidden/>
    <w:unhideWhenUsed/>
    <w:rsid w:val="000E5B9C"/>
    <w:pPr>
      <w:spacing w:line="240" w:lineRule="auto"/>
    </w:pPr>
    <w:rPr>
      <w:sz w:val="24"/>
      <w:szCs w:val="24"/>
    </w:rPr>
  </w:style>
  <w:style w:type="character" w:customStyle="1" w:styleId="CommentTextChar">
    <w:name w:val="Comment Text Char"/>
    <w:basedOn w:val="DefaultParagraphFont"/>
    <w:link w:val="CommentText"/>
    <w:uiPriority w:val="99"/>
    <w:semiHidden/>
    <w:rsid w:val="000E5B9C"/>
    <w:rPr>
      <w:sz w:val="24"/>
      <w:szCs w:val="24"/>
    </w:rPr>
  </w:style>
  <w:style w:type="paragraph" w:styleId="CommentSubject">
    <w:name w:val="annotation subject"/>
    <w:basedOn w:val="CommentText"/>
    <w:next w:val="CommentText"/>
    <w:link w:val="CommentSubjectChar"/>
    <w:uiPriority w:val="99"/>
    <w:semiHidden/>
    <w:unhideWhenUsed/>
    <w:rsid w:val="000E5B9C"/>
    <w:rPr>
      <w:b/>
      <w:bCs/>
      <w:sz w:val="20"/>
      <w:szCs w:val="20"/>
    </w:rPr>
  </w:style>
  <w:style w:type="character" w:customStyle="1" w:styleId="CommentSubjectChar">
    <w:name w:val="Comment Subject Char"/>
    <w:basedOn w:val="CommentTextChar"/>
    <w:link w:val="CommentSubject"/>
    <w:uiPriority w:val="99"/>
    <w:semiHidden/>
    <w:rsid w:val="000E5B9C"/>
    <w:rPr>
      <w:b/>
      <w:bCs/>
      <w:sz w:val="20"/>
      <w:szCs w:val="20"/>
    </w:rPr>
  </w:style>
  <w:style w:type="paragraph" w:styleId="BalloonText">
    <w:name w:val="Balloon Text"/>
    <w:basedOn w:val="Normal"/>
    <w:link w:val="BalloonTextChar"/>
    <w:uiPriority w:val="99"/>
    <w:semiHidden/>
    <w:unhideWhenUsed/>
    <w:rsid w:val="000E5B9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5B9C"/>
    <w:rPr>
      <w:rFonts w:ascii="Times New Roman" w:hAnsi="Times New Roman" w:cs="Times New Roman"/>
      <w:sz w:val="18"/>
      <w:szCs w:val="18"/>
    </w:rPr>
  </w:style>
  <w:style w:type="paragraph" w:styleId="Header">
    <w:name w:val="header"/>
    <w:basedOn w:val="Normal"/>
    <w:link w:val="HeaderChar"/>
    <w:uiPriority w:val="99"/>
    <w:unhideWhenUsed/>
    <w:rsid w:val="00FF60A7"/>
    <w:pPr>
      <w:tabs>
        <w:tab w:val="center" w:pos="4680"/>
        <w:tab w:val="right" w:pos="9360"/>
      </w:tabs>
      <w:spacing w:line="240" w:lineRule="auto"/>
    </w:pPr>
  </w:style>
  <w:style w:type="character" w:customStyle="1" w:styleId="HeaderChar">
    <w:name w:val="Header Char"/>
    <w:basedOn w:val="DefaultParagraphFont"/>
    <w:link w:val="Header"/>
    <w:uiPriority w:val="99"/>
    <w:rsid w:val="00FF60A7"/>
  </w:style>
  <w:style w:type="paragraph" w:styleId="Footer">
    <w:name w:val="footer"/>
    <w:basedOn w:val="Normal"/>
    <w:link w:val="FooterChar"/>
    <w:uiPriority w:val="99"/>
    <w:unhideWhenUsed/>
    <w:rsid w:val="00FF60A7"/>
    <w:pPr>
      <w:tabs>
        <w:tab w:val="center" w:pos="4680"/>
        <w:tab w:val="right" w:pos="9360"/>
      </w:tabs>
      <w:spacing w:line="240" w:lineRule="auto"/>
    </w:pPr>
  </w:style>
  <w:style w:type="character" w:customStyle="1" w:styleId="FooterChar">
    <w:name w:val="Footer Char"/>
    <w:basedOn w:val="DefaultParagraphFont"/>
    <w:link w:val="Footer"/>
    <w:uiPriority w:val="99"/>
    <w:rsid w:val="00FF60A7"/>
  </w:style>
  <w:style w:type="character" w:styleId="PageNumber">
    <w:name w:val="page number"/>
    <w:basedOn w:val="DefaultParagraphFont"/>
    <w:uiPriority w:val="99"/>
    <w:semiHidden/>
    <w:unhideWhenUsed/>
    <w:rsid w:val="00FA53DC"/>
  </w:style>
  <w:style w:type="paragraph" w:styleId="FootnoteText">
    <w:name w:val="footnote text"/>
    <w:basedOn w:val="Normal"/>
    <w:link w:val="FootnoteTextChar"/>
    <w:uiPriority w:val="99"/>
    <w:unhideWhenUsed/>
    <w:rsid w:val="00460903"/>
    <w:pPr>
      <w:spacing w:line="240" w:lineRule="auto"/>
    </w:pPr>
    <w:rPr>
      <w:sz w:val="24"/>
      <w:szCs w:val="24"/>
    </w:rPr>
  </w:style>
  <w:style w:type="character" w:customStyle="1" w:styleId="FootnoteTextChar">
    <w:name w:val="Footnote Text Char"/>
    <w:basedOn w:val="DefaultParagraphFont"/>
    <w:link w:val="FootnoteText"/>
    <w:uiPriority w:val="99"/>
    <w:rsid w:val="00460903"/>
    <w:rPr>
      <w:sz w:val="24"/>
      <w:szCs w:val="24"/>
    </w:rPr>
  </w:style>
  <w:style w:type="character" w:styleId="FootnoteReference">
    <w:name w:val="footnote reference"/>
    <w:basedOn w:val="DefaultParagraphFont"/>
    <w:uiPriority w:val="99"/>
    <w:unhideWhenUsed/>
    <w:rsid w:val="004609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198148">
      <w:bodyDiv w:val="1"/>
      <w:marLeft w:val="0"/>
      <w:marRight w:val="0"/>
      <w:marTop w:val="0"/>
      <w:marBottom w:val="0"/>
      <w:divBdr>
        <w:top w:val="none" w:sz="0" w:space="0" w:color="auto"/>
        <w:left w:val="none" w:sz="0" w:space="0" w:color="auto"/>
        <w:bottom w:val="none" w:sz="0" w:space="0" w:color="auto"/>
        <w:right w:val="none" w:sz="0" w:space="0" w:color="auto"/>
      </w:divBdr>
    </w:div>
    <w:div w:id="1776439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oas.org/dil/1948_Convention_on_the_Prevention_and_Punishment_of_the_Crime_of_Genocide.pdf"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hyperlink" Target="http://www.madamegilflurt.com/2016/01/whats-under-that-plaid-kilt-and-tartan.html" TargetMode="External"/><Relationship Id="rId11" Type="http://schemas.openxmlformats.org/officeDocument/2006/relationships/hyperlink" Target="http://www.legislation.gov.uk/apgb/Geo2/20/43" TargetMode="External"/><Relationship Id="rId12" Type="http://schemas.openxmlformats.org/officeDocument/2006/relationships/hyperlink" Target="http://www.scotlandscensus.gov.uk/ethnicity-identity-language-and-religion" TargetMode="External"/><Relationship Id="rId13" Type="http://schemas.openxmlformats.org/officeDocument/2006/relationships/hyperlink" Target="http://www.bbc.co.uk/history/british/civil_war_revolution/scotland_clearances_01.shtml" TargetMode="External"/><Relationship Id="rId14" Type="http://schemas.openxmlformats.org/officeDocument/2006/relationships/hyperlink" Target="http://proxy-ln.researchport.umd.edu/login?url=http://search.ebscohost.com/login.aspx?direct=true&amp;db=nlebk&amp;AN=205522&amp;site=eds-live&amp;scope=site&amp;ebv=EB&amp;ppid=pp_C"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809C710E60410B8C02FD3A8439B7E5"/>
        <w:category>
          <w:name w:val="General"/>
          <w:gallery w:val="placeholder"/>
        </w:category>
        <w:types>
          <w:type w:val="bbPlcHdr"/>
        </w:types>
        <w:behaviors>
          <w:behavior w:val="content"/>
        </w:behaviors>
        <w:guid w:val="{6560E712-DE33-4E29-A3AF-6E3D0868E0B0}"/>
      </w:docPartPr>
      <w:docPartBody>
        <w:p w:rsidR="006A629C" w:rsidRDefault="007A2451" w:rsidP="007A2451">
          <w:pPr>
            <w:pStyle w:val="C3809C710E60410B8C02FD3A8439B7E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rebuchet MS">
    <w:panose1 w:val="020B0603020202020204"/>
    <w:charset w:val="00"/>
    <w:family w:val="auto"/>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 w:name="DengXian">
    <w:charset w:val="86"/>
    <w:family w:val="auto"/>
    <w:pitch w:val="variable"/>
    <w:sig w:usb0="A00002BF" w:usb1="38CF7CFA" w:usb2="00000016" w:usb3="00000000" w:csb0="0004000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080E0000" w:usb2="00000010"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51"/>
    <w:rsid w:val="006A629C"/>
    <w:rsid w:val="00777DFF"/>
    <w:rsid w:val="007A2451"/>
    <w:rsid w:val="008D3778"/>
    <w:rsid w:val="00DD0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809C710E60410B8C02FD3A8439B7E5">
    <w:name w:val="C3809C710E60410B8C02FD3A8439B7E5"/>
    <w:rsid w:val="007A245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809C710E60410B8C02FD3A8439B7E5">
    <w:name w:val="C3809C710E60410B8C02FD3A8439B7E5"/>
    <w:rsid w:val="007A2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61DD82-7325-0F4E-B12F-D4D92393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4393</Words>
  <Characters>25043</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NDMU</Company>
  <LinksUpToDate>false</LinksUpToDate>
  <CharactersWithSpaces>29378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Dougherty, Sr. Therese Marie</dc:creator>
  <cp:lastModifiedBy>Office 2004 User</cp:lastModifiedBy>
  <cp:revision>5</cp:revision>
  <dcterms:created xsi:type="dcterms:W3CDTF">2019-08-05T14:46:00Z</dcterms:created>
  <dcterms:modified xsi:type="dcterms:W3CDTF">2019-08-05T15:26:00Z</dcterms:modified>
</cp:coreProperties>
</file>